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35B" w14:textId="42EA799C" w:rsidR="00593B2E" w:rsidRPr="00593B2E" w:rsidRDefault="00BD67E5" w:rsidP="003B6671">
      <w:pPr>
        <w:shd w:val="clear" w:color="auto" w:fill="252525"/>
        <w:spacing w:after="0" w:line="288" w:lineRule="atLeast"/>
        <w:jc w:val="both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val="mk-MK" w:eastAsia="en-GB"/>
        </w:rPr>
        <w:t>УСЛОВИ ЗА КОРИСТЕЊЕ НА АПЛИКАЦИЈАТА</w:t>
      </w:r>
      <w:r w:rsidR="00593B2E" w:rsidRPr="00593B2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886A90">
        <w:rPr>
          <w:rFonts w:eastAsia="Times New Roman" w:cstheme="minorHAnsi"/>
          <w:b/>
          <w:bCs/>
          <w:sz w:val="24"/>
          <w:szCs w:val="24"/>
          <w:lang w:eastAsia="en-GB"/>
        </w:rPr>
        <w:t>mPLAY TV</w:t>
      </w:r>
    </w:p>
    <w:p w14:paraId="08B38911" w14:textId="77777777" w:rsidR="00593B2E" w:rsidRPr="00593B2E" w:rsidRDefault="00593B2E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593B2E">
        <w:rPr>
          <w:rFonts w:eastAsia="Times New Roman" w:cstheme="minorHAnsi"/>
          <w:sz w:val="24"/>
          <w:szCs w:val="24"/>
          <w:lang w:eastAsia="en-GB"/>
        </w:rPr>
        <w:t> </w:t>
      </w:r>
    </w:p>
    <w:p w14:paraId="6A9E0014" w14:textId="7F838A4A" w:rsidR="00593B2E" w:rsidRPr="00593B2E" w:rsidRDefault="00BD67E5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Пред </w:t>
      </w:r>
      <w:r w:rsidR="00192144">
        <w:rPr>
          <w:rFonts w:eastAsia="Times New Roman" w:cstheme="minorHAnsi"/>
          <w:sz w:val="24"/>
          <w:szCs w:val="24"/>
          <w:lang w:val="en-US" w:eastAsia="en-GB"/>
        </w:rPr>
        <w:t xml:space="preserve">да </w:t>
      </w:r>
      <w:r w:rsidR="005C5E18">
        <w:rPr>
          <w:rFonts w:eastAsia="Times New Roman" w:cstheme="minorHAnsi"/>
          <w:sz w:val="24"/>
          <w:szCs w:val="24"/>
          <w:lang w:val="mk-MK" w:eastAsia="en-GB"/>
        </w:rPr>
        <w:t xml:space="preserve">ја користите </w:t>
      </w:r>
      <w:r w:rsidR="005C5E18">
        <w:rPr>
          <w:rFonts w:eastAsia="Times New Roman" w:cstheme="minorHAnsi"/>
          <w:sz w:val="24"/>
          <w:szCs w:val="24"/>
          <w:lang w:eastAsia="en-GB"/>
        </w:rPr>
        <w:t>MOVE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апликација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та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, внимателно прочитајте ги следниве </w:t>
      </w:r>
      <w:r w:rsidR="00093D69">
        <w:rPr>
          <w:rFonts w:eastAsia="Times New Roman" w:cstheme="minorHAnsi"/>
          <w:sz w:val="24"/>
          <w:szCs w:val="24"/>
          <w:lang w:val="mk-MK" w:eastAsia="en-GB"/>
        </w:rPr>
        <w:t>„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Услови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з</w:t>
      </w:r>
      <w:r>
        <w:rPr>
          <w:rFonts w:eastAsia="Times New Roman" w:cstheme="minorHAnsi"/>
          <w:sz w:val="24"/>
          <w:szCs w:val="24"/>
          <w:lang w:val="mk-MK" w:eastAsia="en-GB"/>
        </w:rPr>
        <w:t>а користење</w:t>
      </w:r>
      <w:r w:rsidR="00093D69">
        <w:rPr>
          <w:rFonts w:eastAsia="Times New Roman" w:cstheme="minorHAnsi"/>
          <w:sz w:val="24"/>
          <w:szCs w:val="24"/>
          <w:lang w:val="mk-MK" w:eastAsia="en-GB"/>
        </w:rPr>
        <w:t>“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чиј составен дел е и „Политиката за приватност“.</w:t>
      </w:r>
    </w:p>
    <w:p w14:paraId="4A75F43A" w14:textId="716B66CA" w:rsidR="00593B2E" w:rsidRDefault="00BD67E5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Со инсталирање на апликацијата</w:t>
      </w:r>
      <w:r w:rsidR="0050359A">
        <w:rPr>
          <w:rFonts w:eastAsia="Times New Roman" w:cstheme="minorHAnsi"/>
          <w:sz w:val="24"/>
          <w:szCs w:val="24"/>
          <w:lang w:val="mk-MK" w:eastAsia="en-GB"/>
        </w:rPr>
        <w:t>, Вие без ограничувања ги прифаќате овие Услови на користење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, како и правно</w:t>
      </w:r>
      <w:r w:rsidR="0050359A">
        <w:rPr>
          <w:rFonts w:eastAsia="Times New Roman" w:cstheme="minorHAnsi"/>
          <w:sz w:val="24"/>
          <w:szCs w:val="24"/>
          <w:lang w:val="mk-MK" w:eastAsia="en-GB"/>
        </w:rPr>
        <w:t xml:space="preserve">обврзувачкиот однос кој се коституира помеѓу вас и </w:t>
      </w:r>
      <w:r w:rsidR="0069256E">
        <w:rPr>
          <w:rFonts w:eastAsia="Times New Roman" w:cstheme="minorHAnsi"/>
          <w:sz w:val="24"/>
          <w:szCs w:val="24"/>
          <w:lang w:val="mk-MK" w:eastAsia="en-GB"/>
        </w:rPr>
        <w:t>Претпријатие за телекомуникации</w:t>
      </w:r>
      <w:r w:rsidR="0069256E" w:rsidRPr="00593B2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02B93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593B2E" w:rsidRPr="00593B2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02B93">
        <w:rPr>
          <w:rFonts w:eastAsia="Times New Roman" w:cstheme="minorHAnsi"/>
          <w:sz w:val="24"/>
          <w:szCs w:val="24"/>
          <w:lang w:val="mk-MK" w:eastAsia="en-GB"/>
        </w:rPr>
        <w:t>а.д.</w:t>
      </w:r>
      <w:r w:rsidR="0050359A">
        <w:rPr>
          <w:rFonts w:eastAsia="Times New Roman" w:cstheme="minorHAnsi"/>
          <w:sz w:val="24"/>
          <w:szCs w:val="24"/>
          <w:lang w:val="mk-MK" w:eastAsia="en-GB"/>
        </w:rPr>
        <w:t xml:space="preserve"> Белград</w:t>
      </w:r>
      <w:r w:rsidR="00593B2E" w:rsidRPr="00593B2E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69256E">
        <w:rPr>
          <w:rFonts w:eastAsia="Times New Roman" w:cstheme="minorHAnsi"/>
          <w:sz w:val="24"/>
          <w:szCs w:val="24"/>
          <w:lang w:val="mk-MK" w:eastAsia="en-GB"/>
        </w:rPr>
        <w:t xml:space="preserve">ул.Таковска 2 </w:t>
      </w:r>
      <w:r w:rsidR="0050359A">
        <w:rPr>
          <w:rFonts w:eastAsia="Times New Roman" w:cstheme="minorHAnsi"/>
          <w:sz w:val="24"/>
          <w:szCs w:val="24"/>
          <w:lang w:val="mk-MK" w:eastAsia="en-GB"/>
        </w:rPr>
        <w:t>Белград, дејност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:</w:t>
      </w:r>
      <w:r w:rsidR="0050359A">
        <w:rPr>
          <w:rFonts w:eastAsia="Times New Roman" w:cstheme="minorHAnsi"/>
          <w:sz w:val="24"/>
          <w:szCs w:val="24"/>
          <w:lang w:val="mk-MK" w:eastAsia="en-GB"/>
        </w:rPr>
        <w:t xml:space="preserve"> кабловска телекомуникација, матичен број:</w:t>
      </w:r>
      <w:r w:rsidR="00593B2E" w:rsidRPr="00593B2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9256E">
        <w:rPr>
          <w:rFonts w:eastAsia="Times New Roman" w:cstheme="minorHAnsi"/>
          <w:sz w:val="24"/>
          <w:szCs w:val="24"/>
          <w:lang w:val="mk-MK" w:eastAsia="en-GB"/>
        </w:rPr>
        <w:t>17162543</w:t>
      </w:r>
      <w:r w:rsidR="00593B2E" w:rsidRPr="00593B2E">
        <w:rPr>
          <w:rFonts w:eastAsia="Times New Roman" w:cstheme="minorHAnsi"/>
          <w:sz w:val="24"/>
          <w:szCs w:val="24"/>
          <w:lang w:eastAsia="en-GB"/>
        </w:rPr>
        <w:t xml:space="preserve"> , </w:t>
      </w:r>
      <w:r w:rsidR="0050359A">
        <w:rPr>
          <w:rFonts w:eastAsia="Times New Roman" w:cstheme="minorHAnsi"/>
          <w:sz w:val="24"/>
          <w:szCs w:val="24"/>
          <w:lang w:val="mk-MK" w:eastAsia="en-GB"/>
        </w:rPr>
        <w:t>ЕДБ:</w:t>
      </w:r>
      <w:r w:rsidR="00593B2E" w:rsidRPr="00593B2E">
        <w:rPr>
          <w:rFonts w:eastAsia="Times New Roman" w:cstheme="minorHAnsi"/>
          <w:sz w:val="24"/>
          <w:szCs w:val="24"/>
          <w:lang w:eastAsia="en-GB"/>
        </w:rPr>
        <w:t xml:space="preserve"> 10</w:t>
      </w:r>
      <w:r w:rsidR="0069256E">
        <w:rPr>
          <w:rFonts w:eastAsia="Times New Roman" w:cstheme="minorHAnsi"/>
          <w:sz w:val="24"/>
          <w:szCs w:val="24"/>
          <w:lang w:val="mk-MK" w:eastAsia="en-GB"/>
        </w:rPr>
        <w:t>0002887</w:t>
      </w:r>
      <w:r w:rsidR="00327DF2">
        <w:rPr>
          <w:rFonts w:eastAsia="Times New Roman" w:cstheme="minorHAnsi"/>
          <w:sz w:val="24"/>
          <w:szCs w:val="24"/>
          <w:lang w:val="mk-MK" w:eastAsia="en-GB"/>
        </w:rPr>
        <w:t xml:space="preserve"> (</w:t>
      </w:r>
      <w:r w:rsidR="0050359A">
        <w:rPr>
          <w:rFonts w:eastAsia="Times New Roman" w:cstheme="minorHAnsi"/>
          <w:sz w:val="24"/>
          <w:szCs w:val="24"/>
          <w:lang w:val="mk-MK" w:eastAsia="en-GB"/>
        </w:rPr>
        <w:t xml:space="preserve">во понатамошниот текст </w:t>
      </w:r>
      <w:r w:rsidR="00C903A2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327DF2">
        <w:rPr>
          <w:rFonts w:eastAsia="Times New Roman" w:cstheme="minorHAnsi"/>
          <w:sz w:val="24"/>
          <w:szCs w:val="24"/>
          <w:lang w:val="mk-MK" w:eastAsia="en-GB"/>
        </w:rPr>
        <w:t>)</w:t>
      </w:r>
      <w:r w:rsidR="00593B2E" w:rsidRPr="00593B2E">
        <w:rPr>
          <w:rFonts w:eastAsia="Times New Roman" w:cstheme="minorHAnsi"/>
          <w:sz w:val="24"/>
          <w:szCs w:val="24"/>
          <w:lang w:eastAsia="en-GB"/>
        </w:rPr>
        <w:t>, </w:t>
      </w:r>
      <w:r w:rsidR="0050359A">
        <w:rPr>
          <w:rFonts w:eastAsia="Times New Roman" w:cstheme="minorHAnsi"/>
          <w:sz w:val="24"/>
          <w:szCs w:val="24"/>
          <w:lang w:val="mk-MK" w:eastAsia="en-GB"/>
        </w:rPr>
        <w:t>која е сопственик на ов</w:t>
      </w:r>
      <w:r w:rsidR="00C903A2">
        <w:rPr>
          <w:rFonts w:eastAsia="Times New Roman" w:cstheme="minorHAnsi"/>
          <w:sz w:val="24"/>
          <w:szCs w:val="24"/>
          <w:lang w:val="mk-MK" w:eastAsia="en-GB"/>
        </w:rPr>
        <w:t>аа апликација</w:t>
      </w:r>
      <w:r w:rsidR="00327DF2">
        <w:rPr>
          <w:rFonts w:eastAsia="Times New Roman" w:cstheme="minorHAnsi"/>
          <w:sz w:val="24"/>
          <w:szCs w:val="24"/>
          <w:lang w:val="mk-MK" w:eastAsia="en-GB"/>
        </w:rPr>
        <w:t xml:space="preserve"> и Друштво за трговија и услуги МТЕЛ ДООЕЛ Скопје, ул.Максим Горки 11/1-3 Скопје, Р.С.Македонија со ЕМБС:7519958 и ЕДБ:4080021599415 (во натамошниот текст МТЕЛ) како посредник во нудење на услугата</w:t>
      </w:r>
      <w:r w:rsidR="00593B2E" w:rsidRPr="00593B2E">
        <w:rPr>
          <w:rFonts w:eastAsia="Times New Roman" w:cstheme="minorHAnsi"/>
          <w:sz w:val="24"/>
          <w:szCs w:val="24"/>
          <w:lang w:eastAsia="en-GB"/>
        </w:rPr>
        <w:t>.</w:t>
      </w:r>
    </w:p>
    <w:p w14:paraId="66B698DC" w14:textId="49A25A3A" w:rsidR="00D079D9" w:rsidRPr="00967447" w:rsidRDefault="00D079D9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МТЕЛ ДООЕЛ Скопје, како правно лице </w:t>
      </w:r>
      <w:r w:rsidR="00880767">
        <w:rPr>
          <w:rFonts w:eastAsia="Times New Roman" w:cstheme="minorHAnsi"/>
          <w:sz w:val="24"/>
          <w:szCs w:val="24"/>
          <w:lang w:val="mk-MK" w:eastAsia="en-GB"/>
        </w:rPr>
        <w:t xml:space="preserve">регистрирано на територијата на </w:t>
      </w:r>
      <w:r w:rsidR="009273D2">
        <w:rPr>
          <w:rFonts w:eastAsia="Times New Roman" w:cstheme="minorHAnsi"/>
          <w:sz w:val="24"/>
          <w:szCs w:val="24"/>
          <w:lang w:val="mk-MK" w:eastAsia="en-GB"/>
        </w:rPr>
        <w:t xml:space="preserve">Р.С.Македонија </w:t>
      </w:r>
      <w:r w:rsidR="00880767">
        <w:rPr>
          <w:rFonts w:eastAsia="Times New Roman" w:cstheme="minorHAnsi"/>
          <w:sz w:val="24"/>
          <w:szCs w:val="24"/>
          <w:lang w:val="mk-MK" w:eastAsia="en-GB"/>
        </w:rPr>
        <w:t>го има обезбедено правото за користење на</w:t>
      </w:r>
      <w:r w:rsidR="00810C0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96F9C">
        <w:rPr>
          <w:rFonts w:eastAsia="Times New Roman" w:cstheme="minorHAnsi"/>
          <w:sz w:val="24"/>
          <w:szCs w:val="24"/>
          <w:lang w:eastAsia="en-GB"/>
        </w:rPr>
        <w:t>MOVE</w:t>
      </w:r>
      <w:r w:rsidR="00880767">
        <w:rPr>
          <w:rFonts w:eastAsia="Times New Roman" w:cstheme="minorHAnsi"/>
          <w:sz w:val="24"/>
          <w:szCs w:val="24"/>
          <w:lang w:val="mk-MK" w:eastAsia="en-GB"/>
        </w:rPr>
        <w:t xml:space="preserve"> апликцијата. МТЕЛ ДООЕЛ Скопје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е </w:t>
      </w:r>
      <w:r w:rsidR="0034206A">
        <w:rPr>
          <w:rFonts w:eastAsia="Times New Roman" w:cstheme="minorHAnsi"/>
          <w:sz w:val="24"/>
          <w:szCs w:val="24"/>
          <w:lang w:val="mk-MK" w:eastAsia="en-GB"/>
        </w:rPr>
        <w:t xml:space="preserve">искллучиво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посредник во нудењето на услугата, и како таков не сноси било какви правни последици при евентуален спор помеѓу Вас и </w:t>
      </w:r>
      <w:r w:rsidR="00696F9C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>
        <w:rPr>
          <w:rFonts w:eastAsia="Times New Roman" w:cstheme="minorHAnsi"/>
          <w:sz w:val="24"/>
          <w:szCs w:val="24"/>
          <w:lang w:val="mk-MK" w:eastAsia="en-GB"/>
        </w:rPr>
        <w:t>.</w:t>
      </w:r>
    </w:p>
    <w:p w14:paraId="2A2743AB" w14:textId="1AC3D267" w:rsidR="00593B2E" w:rsidRPr="00593B2E" w:rsidRDefault="007375E4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Со користење на која било содржина на апликацијата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кои се во сопственост на </w:t>
      </w:r>
      <w:r w:rsidR="00FD2638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се смета дека сте запознаени со Условите на користење.</w:t>
      </w:r>
    </w:p>
    <w:p w14:paraId="3B41FA88" w14:textId="69165D20" w:rsidR="00593B2E" w:rsidRPr="00593B2E" w:rsidRDefault="00FD2638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MOVE</w:t>
      </w:r>
      <w:r w:rsidR="00593B2E" w:rsidRPr="00593B2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375E4">
        <w:rPr>
          <w:rFonts w:eastAsia="Times New Roman" w:cstheme="minorHAnsi"/>
          <w:sz w:val="24"/>
          <w:szCs w:val="24"/>
          <w:lang w:val="mk-MK" w:eastAsia="en-GB"/>
        </w:rPr>
        <w:t>е апликација / услуга која служи за следење дигиталн</w:t>
      </w:r>
      <w:r w:rsidR="00442B8B">
        <w:rPr>
          <w:rFonts w:eastAsia="Times New Roman" w:cstheme="minorHAnsi"/>
          <w:sz w:val="24"/>
          <w:szCs w:val="24"/>
          <w:lang w:val="mk-MK" w:eastAsia="en-GB"/>
        </w:rPr>
        <w:t>и содржини</w:t>
      </w:r>
      <w:r w:rsidR="007375E4">
        <w:rPr>
          <w:rFonts w:eastAsia="Times New Roman" w:cstheme="minorHAnsi"/>
          <w:sz w:val="24"/>
          <w:szCs w:val="24"/>
          <w:lang w:val="mk-MK" w:eastAsia="en-GB"/>
        </w:rPr>
        <w:t xml:space="preserve"> – збир на интерактив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ни мултимедијални сервиси како ш</w:t>
      </w:r>
      <w:r w:rsidR="007375E4">
        <w:rPr>
          <w:rFonts w:eastAsia="Times New Roman" w:cstheme="minorHAnsi"/>
          <w:sz w:val="24"/>
          <w:szCs w:val="24"/>
          <w:lang w:val="mk-MK" w:eastAsia="en-GB"/>
        </w:rPr>
        <w:t xml:space="preserve">то се телевизија / аудио / видео / графика / текст / </w:t>
      </w:r>
      <w:r w:rsidR="00990C3A">
        <w:rPr>
          <w:rFonts w:eastAsia="Times New Roman" w:cstheme="minorHAnsi"/>
          <w:sz w:val="24"/>
          <w:szCs w:val="24"/>
          <w:lang w:val="mk-MK" w:eastAsia="en-GB"/>
        </w:rPr>
        <w:t xml:space="preserve">радио/ </w:t>
      </w:r>
      <w:r w:rsidR="007375E4">
        <w:rPr>
          <w:rFonts w:eastAsia="Times New Roman" w:cstheme="minorHAnsi"/>
          <w:sz w:val="24"/>
          <w:szCs w:val="24"/>
          <w:lang w:val="mk-MK" w:eastAsia="en-GB"/>
        </w:rPr>
        <w:t xml:space="preserve">податоци преку апликацијата инсталирана на соодветен </w:t>
      </w:r>
      <w:r w:rsidR="00762D0E">
        <w:rPr>
          <w:rFonts w:eastAsia="Times New Roman" w:cstheme="minorHAnsi"/>
          <w:sz w:val="24"/>
          <w:szCs w:val="24"/>
          <w:lang w:val="mk-MK" w:eastAsia="en-GB"/>
        </w:rPr>
        <w:t xml:space="preserve">електронски уред со помош на интернет. </w:t>
      </w:r>
    </w:p>
    <w:p w14:paraId="6D34F651" w14:textId="0FDA2EE2" w:rsidR="00593B2E" w:rsidRPr="001E0CB2" w:rsidRDefault="00762D0E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Предуслови за користење на услугите преку апликацијата се компатибилен електронски уред со соодветен оперативен систем</w:t>
      </w:r>
      <w:r w:rsidR="00FD2638">
        <w:rPr>
          <w:rFonts w:eastAsia="Times New Roman" w:cstheme="minorHAnsi"/>
          <w:sz w:val="24"/>
          <w:szCs w:val="24"/>
          <w:lang w:val="mk-MK" w:eastAsia="en-GB"/>
        </w:rPr>
        <w:t xml:space="preserve"> или </w:t>
      </w:r>
      <w:r w:rsidR="00A42C6D">
        <w:rPr>
          <w:rFonts w:eastAsia="Times New Roman" w:cstheme="minorHAnsi"/>
          <w:sz w:val="24"/>
          <w:szCs w:val="24"/>
          <w:lang w:eastAsia="en-GB"/>
        </w:rPr>
        <w:t xml:space="preserve">Android TV Box </w:t>
      </w:r>
      <w:r w:rsidR="00FD2638">
        <w:rPr>
          <w:rFonts w:eastAsia="Times New Roman" w:cstheme="minorHAnsi"/>
          <w:sz w:val="24"/>
          <w:szCs w:val="24"/>
          <w:lang w:val="mk-MK" w:eastAsia="en-GB"/>
        </w:rPr>
        <w:t>уред, како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и интернет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конекција со соодветна брзина,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имајќи предвид дека комуникацијата се пренесува со помош на интернет протокол. Технички</w:t>
      </w:r>
      <w:r w:rsidR="003F63E9">
        <w:rPr>
          <w:rFonts w:eastAsia="Times New Roman" w:cstheme="minorHAnsi"/>
          <w:sz w:val="24"/>
          <w:szCs w:val="24"/>
          <w:lang w:val="mk-MK" w:eastAsia="en-GB"/>
        </w:rPr>
        <w:t>те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предуслови за користење на услугите и податоците </w:t>
      </w:r>
      <w:r w:rsidR="003F63E9">
        <w:rPr>
          <w:rFonts w:eastAsia="Times New Roman" w:cstheme="minorHAnsi"/>
          <w:sz w:val="24"/>
          <w:szCs w:val="24"/>
          <w:lang w:val="mk-MK" w:eastAsia="en-GB"/>
        </w:rPr>
        <w:t xml:space="preserve">за компатибилни уреди и оперативни системи се променливи и во секој момент јавно достапни на 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Google Play store </w:t>
      </w:r>
      <w:r w:rsidR="003F63E9">
        <w:rPr>
          <w:rFonts w:eastAsia="Times New Roman" w:cstheme="minorHAnsi"/>
          <w:sz w:val="24"/>
          <w:szCs w:val="24"/>
          <w:lang w:val="mk-MK" w:eastAsia="en-GB"/>
        </w:rPr>
        <w:t>и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Apple store.</w:t>
      </w:r>
      <w:r w:rsidR="003F63E9">
        <w:rPr>
          <w:rFonts w:eastAsia="Times New Roman" w:cstheme="minorHAnsi"/>
          <w:sz w:val="24"/>
          <w:szCs w:val="24"/>
          <w:lang w:val="mk-MK" w:eastAsia="en-GB"/>
        </w:rPr>
        <w:t xml:space="preserve"> На корисниците им се препорачува употреба на интернет со користење на </w:t>
      </w:r>
      <w:r w:rsidR="00713BAC">
        <w:rPr>
          <w:rFonts w:eastAsia="Times New Roman" w:cstheme="minorHAnsi"/>
          <w:sz w:val="24"/>
          <w:szCs w:val="24"/>
          <w:lang w:val="mk-MK" w:eastAsia="en-GB"/>
        </w:rPr>
        <w:t xml:space="preserve">директна </w:t>
      </w:r>
      <w:r w:rsidR="00713BAC" w:rsidRPr="001D47F2">
        <w:rPr>
          <w:rFonts w:eastAsia="Times New Roman" w:cstheme="minorHAnsi"/>
          <w:sz w:val="24"/>
          <w:szCs w:val="24"/>
          <w:lang w:val="mk-MK" w:eastAsia="en-GB"/>
        </w:rPr>
        <w:t xml:space="preserve">конекција преку </w:t>
      </w:r>
      <w:r w:rsidR="0096375B">
        <w:rPr>
          <w:rFonts w:eastAsia="Times New Roman" w:cstheme="minorHAnsi"/>
          <w:sz w:val="24"/>
          <w:szCs w:val="24"/>
          <w:lang w:val="mk-MK" w:eastAsia="en-GB"/>
        </w:rPr>
        <w:t>мрежен</w:t>
      </w:r>
      <w:r w:rsidR="0096375B">
        <w:rPr>
          <w:rFonts w:eastAsia="Times New Roman" w:cstheme="minorHAnsi"/>
          <w:sz w:val="24"/>
          <w:szCs w:val="24"/>
          <w:lang w:eastAsia="en-GB"/>
        </w:rPr>
        <w:t xml:space="preserve"> LAN</w:t>
      </w:r>
      <w:r w:rsidR="001D47F2" w:rsidRPr="009011C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13BAC" w:rsidRPr="009011CB">
        <w:rPr>
          <w:rFonts w:eastAsia="Times New Roman" w:cstheme="minorHAnsi"/>
          <w:sz w:val="24"/>
          <w:szCs w:val="24"/>
          <w:lang w:val="mk-MK" w:eastAsia="en-GB"/>
        </w:rPr>
        <w:t>кабе</w:t>
      </w:r>
      <w:r w:rsidR="00CD3ED5" w:rsidRPr="009011CB">
        <w:rPr>
          <w:rFonts w:eastAsia="Times New Roman" w:cstheme="minorHAnsi"/>
          <w:sz w:val="24"/>
          <w:szCs w:val="24"/>
          <w:lang w:val="mk-MK" w:eastAsia="en-GB"/>
        </w:rPr>
        <w:t>л</w:t>
      </w:r>
      <w:r w:rsidR="00CD3ED5">
        <w:rPr>
          <w:rFonts w:eastAsia="Times New Roman" w:cstheme="minorHAnsi"/>
          <w:sz w:val="24"/>
          <w:szCs w:val="24"/>
          <w:lang w:val="mk-MK" w:eastAsia="en-GB"/>
        </w:rPr>
        <w:t xml:space="preserve"> или преку локална </w:t>
      </w:r>
      <w:r w:rsidR="00CD3ED5">
        <w:rPr>
          <w:rFonts w:eastAsia="Times New Roman" w:cstheme="minorHAnsi"/>
          <w:sz w:val="24"/>
          <w:szCs w:val="24"/>
          <w:lang w:eastAsia="en-GB"/>
        </w:rPr>
        <w:t>WiFi</w:t>
      </w:r>
      <w:r w:rsidR="00CD3ED5">
        <w:rPr>
          <w:rFonts w:eastAsia="Times New Roman" w:cstheme="minorHAnsi"/>
          <w:sz w:val="24"/>
          <w:szCs w:val="24"/>
          <w:lang w:val="mk-MK" w:eastAsia="en-GB"/>
        </w:rPr>
        <w:t xml:space="preserve"> мрежа,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а</w:t>
      </w:r>
      <w:r w:rsidR="003F63E9">
        <w:rPr>
          <w:rFonts w:eastAsia="Times New Roman" w:cstheme="minorHAnsi"/>
          <w:sz w:val="24"/>
          <w:szCs w:val="24"/>
          <w:lang w:val="mk-MK" w:eastAsia="en-GB"/>
        </w:rPr>
        <w:t xml:space="preserve"> посебно се предупредуваат дека користењето на апликацијата преку интернет од мобилниот оператор 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(</w:t>
      </w:r>
      <w:r w:rsidR="008E3270">
        <w:rPr>
          <w:rFonts w:eastAsia="Times New Roman" w:cstheme="minorHAnsi"/>
          <w:sz w:val="24"/>
          <w:szCs w:val="24"/>
          <w:lang w:eastAsia="en-GB"/>
        </w:rPr>
        <w:t>2G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3F63E9">
        <w:rPr>
          <w:rFonts w:eastAsia="Times New Roman" w:cstheme="minorHAnsi"/>
          <w:sz w:val="24"/>
          <w:szCs w:val="24"/>
          <w:lang w:val="mk-MK" w:eastAsia="en-GB"/>
        </w:rPr>
        <w:t>или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3G,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4G</w:t>
      </w:r>
      <w:r w:rsidR="00FB0018">
        <w:rPr>
          <w:rFonts w:eastAsia="Times New Roman" w:cstheme="minorHAnsi"/>
          <w:sz w:val="24"/>
          <w:szCs w:val="24"/>
          <w:lang w:eastAsia="en-GB"/>
        </w:rPr>
        <w:t>, 5G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) </w:t>
      </w:r>
      <w:r w:rsidR="003F63E9">
        <w:rPr>
          <w:rFonts w:eastAsia="Times New Roman" w:cstheme="minorHAnsi"/>
          <w:sz w:val="24"/>
          <w:szCs w:val="24"/>
          <w:lang w:val="mk-MK" w:eastAsia="en-GB"/>
        </w:rPr>
        <w:t xml:space="preserve">може да предизвика дополнителни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трошоци кон мобилните оператори</w:t>
      </w:r>
      <w:r w:rsidR="003F63E9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што</w:t>
      </w:r>
      <w:r w:rsidR="003F63E9">
        <w:rPr>
          <w:rFonts w:eastAsia="Times New Roman" w:cstheme="minorHAnsi"/>
          <w:sz w:val="24"/>
          <w:szCs w:val="24"/>
          <w:lang w:val="mk-MK" w:eastAsia="en-GB"/>
        </w:rPr>
        <w:t xml:space="preserve"> ги сноси корисникот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.</w:t>
      </w:r>
    </w:p>
    <w:p w14:paraId="0C19E3CD" w14:textId="61278582" w:rsidR="00593B2E" w:rsidRPr="001E0CB2" w:rsidRDefault="002E0BBF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Не е дозволено дуплирање, репродукција, јавно прикажување или дистрибуирање на содржин</w:t>
      </w:r>
      <w:r w:rsidR="003D3B57">
        <w:rPr>
          <w:rFonts w:eastAsia="Times New Roman" w:cstheme="minorHAnsi"/>
          <w:sz w:val="24"/>
          <w:szCs w:val="24"/>
          <w:lang w:val="mk-MK" w:eastAsia="en-GB"/>
        </w:rPr>
        <w:t>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или кој било дел од содржин</w:t>
      </w:r>
      <w:r w:rsidR="003D3B57">
        <w:rPr>
          <w:rFonts w:eastAsia="Times New Roman" w:cstheme="minorHAnsi"/>
          <w:sz w:val="24"/>
          <w:szCs w:val="24"/>
          <w:lang w:val="mk-MK" w:eastAsia="en-GB"/>
        </w:rPr>
        <w:t>ата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од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сајтот</w:t>
      </w:r>
      <w:r w:rsidR="003D3B57">
        <w:rPr>
          <w:rFonts w:eastAsia="Times New Roman" w:cstheme="minorHAnsi"/>
          <w:sz w:val="24"/>
          <w:szCs w:val="24"/>
          <w:lang w:val="mk-MK" w:eastAsia="en-GB"/>
        </w:rPr>
        <w:t xml:space="preserve"> без претходно одобрување или пишана согласност од 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EF55EB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.</w:t>
      </w:r>
    </w:p>
    <w:p w14:paraId="5844D7C8" w14:textId="4DF9967F" w:rsidR="00593B2E" w:rsidRPr="001E0CB2" w:rsidRDefault="003D3B57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Содржината од апликацијата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како и сите делови од содржината (заштитени знаци, лого на знаците, текстови, податоци, фотографии и / или графи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к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и) претставуваат заштитено авторско право кое припаѓа на </w:t>
      </w:r>
      <w:r w:rsidR="00315241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8705DC">
        <w:rPr>
          <w:rFonts w:eastAsia="Times New Roman" w:cstheme="minorHAnsi"/>
          <w:sz w:val="24"/>
          <w:szCs w:val="24"/>
          <w:lang w:val="mk-MK" w:eastAsia="en-GB"/>
        </w:rPr>
        <w:t xml:space="preserve"> и МТЕЛ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, </w:t>
      </w:r>
      <w:r>
        <w:rPr>
          <w:rFonts w:eastAsia="Times New Roman" w:cstheme="minorHAnsi"/>
          <w:sz w:val="24"/>
          <w:szCs w:val="24"/>
          <w:lang w:val="mk-MK" w:eastAsia="en-GB"/>
        </w:rPr>
        <w:t>или заштитено авторско право на трети лица кои г</w:t>
      </w:r>
      <w:r w:rsidR="00315241">
        <w:rPr>
          <w:rFonts w:eastAsia="Times New Roman" w:cstheme="minorHAnsi"/>
          <w:sz w:val="24"/>
          <w:szCs w:val="24"/>
          <w:lang w:val="mk-MK" w:eastAsia="en-GB"/>
        </w:rPr>
        <w:t>о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пренеле правото на користење на истите на </w:t>
      </w:r>
      <w:r w:rsidR="00315241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8705DC">
        <w:rPr>
          <w:rFonts w:eastAsia="Times New Roman" w:cstheme="minorHAnsi"/>
          <w:sz w:val="24"/>
          <w:szCs w:val="24"/>
          <w:lang w:val="mk-MK" w:eastAsia="en-GB"/>
        </w:rPr>
        <w:t xml:space="preserve"> или МТЕЛ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.</w:t>
      </w:r>
    </w:p>
    <w:p w14:paraId="64170938" w14:textId="05689FA6" w:rsidR="00593B2E" w:rsidRPr="001E0CB2" w:rsidRDefault="008D4974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Неовластеното користење на кој било дел о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 xml:space="preserve">д содржината достапна на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апликацијата спротивно на условите за користење, се смета за повреда на авторските права и правата на интелектуална сопственост и подлежи на материјално и кривично гонење. </w:t>
      </w:r>
    </w:p>
    <w:p w14:paraId="62C982F5" w14:textId="4983F1F6" w:rsidR="00593B2E" w:rsidRPr="001E0CB2" w:rsidRDefault="008D4974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Овие Услови за користење </w:t>
      </w:r>
      <w:r w:rsidR="005A1321">
        <w:rPr>
          <w:rFonts w:eastAsia="Times New Roman" w:cstheme="minorHAnsi"/>
          <w:sz w:val="24"/>
          <w:szCs w:val="24"/>
          <w:lang w:val="mk-MK" w:eastAsia="en-GB"/>
        </w:rPr>
        <w:t xml:space="preserve">влегоа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на сила на ден </w:t>
      </w:r>
      <w:r w:rsidR="00E161C3">
        <w:rPr>
          <w:rFonts w:eastAsia="Times New Roman" w:cstheme="minorHAnsi"/>
          <w:sz w:val="24"/>
          <w:szCs w:val="24"/>
          <w:lang w:val="mk-MK" w:eastAsia="en-GB"/>
        </w:rPr>
        <w:t>01</w:t>
      </w:r>
      <w:r>
        <w:rPr>
          <w:rFonts w:eastAsia="Times New Roman" w:cstheme="minorHAnsi"/>
          <w:sz w:val="24"/>
          <w:szCs w:val="24"/>
          <w:lang w:val="mk-MK" w:eastAsia="en-GB"/>
        </w:rPr>
        <w:t>.1</w:t>
      </w:r>
      <w:r w:rsidR="00E161C3">
        <w:rPr>
          <w:rFonts w:eastAsia="Times New Roman" w:cstheme="minorHAnsi"/>
          <w:sz w:val="24"/>
          <w:szCs w:val="24"/>
          <w:lang w:val="mk-MK" w:eastAsia="en-GB"/>
        </w:rPr>
        <w:t>1</w:t>
      </w:r>
      <w:r>
        <w:rPr>
          <w:rFonts w:eastAsia="Times New Roman" w:cstheme="minorHAnsi"/>
          <w:sz w:val="24"/>
          <w:szCs w:val="24"/>
          <w:lang w:val="mk-MK" w:eastAsia="en-GB"/>
        </w:rPr>
        <w:t>.202</w:t>
      </w:r>
      <w:r w:rsidR="00E161C3">
        <w:rPr>
          <w:rFonts w:eastAsia="Times New Roman" w:cstheme="minorHAnsi"/>
          <w:sz w:val="24"/>
          <w:szCs w:val="24"/>
          <w:lang w:val="mk-MK" w:eastAsia="en-GB"/>
        </w:rPr>
        <w:t>3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и истите можат да бидат изменети во секој момент од страна на </w:t>
      </w:r>
      <w:r w:rsidR="00E161C3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FD267B">
        <w:rPr>
          <w:rFonts w:eastAsia="Times New Roman" w:cstheme="minorHAnsi"/>
          <w:sz w:val="24"/>
          <w:szCs w:val="24"/>
          <w:lang w:val="mk-MK" w:eastAsia="en-GB"/>
        </w:rPr>
        <w:t xml:space="preserve"> со </w:t>
      </w:r>
      <w:r w:rsidR="00FD267B" w:rsidRPr="00192144">
        <w:rPr>
          <w:rFonts w:eastAsia="Times New Roman" w:cstheme="minorHAnsi"/>
          <w:sz w:val="24"/>
          <w:szCs w:val="24"/>
          <w:lang w:val="mk-MK" w:eastAsia="en-GB"/>
        </w:rPr>
        <w:t>објав</w:t>
      </w:r>
      <w:r w:rsidR="00192144" w:rsidRPr="00192144">
        <w:rPr>
          <w:rFonts w:eastAsia="Times New Roman" w:cstheme="minorHAnsi"/>
          <w:sz w:val="24"/>
          <w:szCs w:val="24"/>
          <w:lang w:val="mk-MK" w:eastAsia="en-GB"/>
        </w:rPr>
        <w:t>а</w:t>
      </w:r>
      <w:r w:rsidR="00FD267B">
        <w:rPr>
          <w:rFonts w:eastAsia="Times New Roman" w:cstheme="minorHAnsi"/>
          <w:sz w:val="24"/>
          <w:szCs w:val="24"/>
          <w:lang w:val="mk-MK" w:eastAsia="en-GB"/>
        </w:rPr>
        <w:t xml:space="preserve"> на сајт и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 xml:space="preserve">на </w:t>
      </w:r>
      <w:r w:rsidR="00FD267B">
        <w:rPr>
          <w:rFonts w:eastAsia="Times New Roman" w:cstheme="minorHAnsi"/>
          <w:sz w:val="24"/>
          <w:szCs w:val="24"/>
          <w:lang w:val="mk-MK" w:eastAsia="en-GB"/>
        </w:rPr>
        <w:t>апликацијата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.</w:t>
      </w:r>
    </w:p>
    <w:p w14:paraId="67B1D422" w14:textId="65E64208" w:rsidR="00593B2E" w:rsidRPr="001E0CB2" w:rsidRDefault="00FD267B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lastRenderedPageBreak/>
        <w:t xml:space="preserve">Измената на Условите за користење </w:t>
      </w:r>
      <w:r w:rsidR="005A1321">
        <w:rPr>
          <w:rFonts w:eastAsia="Times New Roman" w:cstheme="minorHAnsi"/>
          <w:sz w:val="24"/>
          <w:szCs w:val="24"/>
          <w:lang w:val="mk-MK" w:eastAsia="en-GB"/>
        </w:rPr>
        <w:t>влегуваат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 xml:space="preserve"> на сила од денот на обја</w:t>
      </w:r>
      <w:r>
        <w:rPr>
          <w:rFonts w:eastAsia="Times New Roman" w:cstheme="minorHAnsi"/>
          <w:sz w:val="24"/>
          <w:szCs w:val="24"/>
          <w:lang w:val="mk-MK" w:eastAsia="en-GB"/>
        </w:rPr>
        <w:t>вувањето на веб-сајт и апликацијата.</w:t>
      </w:r>
    </w:p>
    <w:p w14:paraId="2C24021B" w14:textId="0EFB940C" w:rsidR="00593B2E" w:rsidRPr="001E0CB2" w:rsidRDefault="00FD267B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Условите за користење на апликацијата подлежат на промени кои се вршат на начин кој е предвиден со Општите услови на </w:t>
      </w:r>
      <w:r w:rsidR="00DD31D3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F852C3">
        <w:rPr>
          <w:rFonts w:eastAsia="Times New Roman" w:cstheme="minorHAnsi"/>
          <w:sz w:val="24"/>
          <w:szCs w:val="24"/>
          <w:lang w:val="mk-MK" w:eastAsia="en-GB"/>
        </w:rPr>
        <w:t xml:space="preserve"> и МТЕЛ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. </w:t>
      </w:r>
    </w:p>
    <w:p w14:paraId="7C7192E8" w14:textId="5D7BF2C7" w:rsidR="00593B2E" w:rsidRPr="001E0CB2" w:rsidRDefault="00FD267B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При инсталирање на апликацијата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, корисникот потврдува дека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со цел преддоговорно информирање</w:t>
      </w:r>
      <w:r w:rsidR="00D2232C">
        <w:rPr>
          <w:rFonts w:eastAsia="Times New Roman" w:cstheme="minorHAnsi"/>
          <w:sz w:val="24"/>
          <w:szCs w:val="24"/>
          <w:lang w:val="mk-MK" w:eastAsia="en-GB"/>
        </w:rPr>
        <w:t>, ги прочитал сите наброени документи и се согласил со нив. Документите на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DD31D3"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 w:rsidR="00327058">
        <w:rPr>
          <w:rFonts w:eastAsia="Times New Roman" w:cstheme="minorHAnsi"/>
          <w:sz w:val="24"/>
          <w:szCs w:val="24"/>
          <w:lang w:val="mk-MK" w:eastAsia="en-GB"/>
        </w:rPr>
        <w:t xml:space="preserve">и МТЕЛ </w:t>
      </w:r>
      <w:r w:rsidR="00D2232C">
        <w:rPr>
          <w:rFonts w:eastAsia="Times New Roman" w:cstheme="minorHAnsi"/>
          <w:sz w:val="24"/>
          <w:szCs w:val="24"/>
          <w:lang w:val="mk-MK" w:eastAsia="en-GB"/>
        </w:rPr>
        <w:t xml:space="preserve">кои содржат услови за користење на </w:t>
      </w:r>
      <w:r w:rsidR="00DD31D3">
        <w:rPr>
          <w:rFonts w:eastAsia="Times New Roman" w:cstheme="minorHAnsi"/>
          <w:sz w:val="24"/>
          <w:szCs w:val="24"/>
          <w:lang w:eastAsia="en-GB"/>
        </w:rPr>
        <w:t>MOVE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D2232C">
        <w:rPr>
          <w:rFonts w:eastAsia="Times New Roman" w:cstheme="minorHAnsi"/>
          <w:sz w:val="24"/>
          <w:szCs w:val="24"/>
          <w:lang w:val="mk-MK" w:eastAsia="en-GB"/>
        </w:rPr>
        <w:t xml:space="preserve">апликацијата се јавно достапни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на</w:t>
      </w:r>
      <w:r w:rsidR="00D2232C">
        <w:rPr>
          <w:rFonts w:eastAsia="Times New Roman" w:cstheme="minorHAnsi"/>
          <w:sz w:val="24"/>
          <w:szCs w:val="24"/>
          <w:lang w:val="mk-MK" w:eastAsia="en-GB"/>
        </w:rPr>
        <w:t xml:space="preserve"> продажните места, веб-страниците на </w:t>
      </w:r>
      <w:r w:rsidR="00327058"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и </w:t>
      </w:r>
      <w:r w:rsidR="00E336F8">
        <w:rPr>
          <w:rFonts w:eastAsia="Times New Roman" w:cstheme="minorHAnsi"/>
          <w:sz w:val="24"/>
          <w:szCs w:val="24"/>
          <w:lang w:val="mk-MK" w:eastAsia="en-GB"/>
        </w:rPr>
        <w:t>МТЕЛ</w:t>
      </w:r>
      <w:r w:rsidR="00D2232C">
        <w:rPr>
          <w:rFonts w:eastAsia="Times New Roman" w:cstheme="minorHAnsi"/>
          <w:sz w:val="24"/>
          <w:szCs w:val="24"/>
          <w:lang w:val="mk-MK" w:eastAsia="en-GB"/>
        </w:rPr>
        <w:t xml:space="preserve"> како и на барање на корисникот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.</w:t>
      </w:r>
    </w:p>
    <w:p w14:paraId="2C1DCAF7" w14:textId="2E038BFD" w:rsidR="00593B2E" w:rsidRPr="001E0CB2" w:rsidRDefault="00D2232C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ОДРЕКУВАЊЕ И ОГРАНИЧУВАЊЕ НА ОДГОВОРНОСТА</w:t>
      </w:r>
    </w:p>
    <w:p w14:paraId="0E0022CD" w14:textId="284D71B9" w:rsidR="00593B2E" w:rsidRPr="001E0CB2" w:rsidRDefault="00D2232C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Сите инф</w:t>
      </w:r>
      <w:r w:rsidR="00A3528F" w:rsidRPr="00EA3649">
        <w:rPr>
          <w:rFonts w:eastAsia="Times New Roman" w:cstheme="minorHAnsi"/>
          <w:sz w:val="24"/>
          <w:szCs w:val="24"/>
          <w:lang w:val="mk-MK" w:eastAsia="en-GB"/>
        </w:rPr>
        <w:t>o</w:t>
      </w:r>
      <w:r>
        <w:rPr>
          <w:rFonts w:eastAsia="Times New Roman" w:cstheme="minorHAnsi"/>
          <w:sz w:val="24"/>
          <w:szCs w:val="24"/>
          <w:lang w:val="mk-MK" w:eastAsia="en-GB"/>
        </w:rPr>
        <w:t>рмации на нашиот веб-сајт и апликација се предвидени со цел општо информирање и забава.</w:t>
      </w:r>
    </w:p>
    <w:p w14:paraId="3643C75F" w14:textId="1C3D11CC" w:rsidR="00593B2E" w:rsidRPr="001E0CB2" w:rsidRDefault="00D2232C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Ние се трудиме информациите да бидат точни и сигурни, меѓутоа не ја преземаме одговорноста за каква било штета што може да настане како последица на потпирање на информации</w:t>
      </w:r>
      <w:r w:rsidR="002F34F5">
        <w:rPr>
          <w:rFonts w:eastAsia="Times New Roman" w:cstheme="minorHAnsi"/>
          <w:sz w:val="24"/>
          <w:szCs w:val="24"/>
          <w:lang w:val="mk-MK" w:eastAsia="en-GB"/>
        </w:rPr>
        <w:t xml:space="preserve"> кои се наоѓаат на нашиот веб-сајт или апликација. </w:t>
      </w:r>
    </w:p>
    <w:p w14:paraId="61446A7E" w14:textId="1CD672B2" w:rsidR="00593B2E" w:rsidRPr="00331DC5" w:rsidRDefault="002814C3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 w:rsidR="002F34F5">
        <w:rPr>
          <w:rFonts w:eastAsia="Times New Roman" w:cstheme="minorHAnsi"/>
          <w:sz w:val="24"/>
          <w:szCs w:val="24"/>
          <w:lang w:val="mk-MK" w:eastAsia="en-GB"/>
        </w:rPr>
        <w:t>особено ги известува корисни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ците</w:t>
      </w:r>
      <w:r w:rsidR="002F34F5">
        <w:rPr>
          <w:rFonts w:eastAsia="Times New Roman" w:cstheme="minorHAnsi"/>
          <w:sz w:val="24"/>
          <w:szCs w:val="24"/>
          <w:lang w:val="mk-MK" w:eastAsia="en-GB"/>
        </w:rPr>
        <w:t xml:space="preserve"> дека квалитетот на работа на апликацијата и телекомуникациските услуги користени со помош на апликацијата зависи од бројни околности кои се вон контрола на </w:t>
      </w:r>
      <w:r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, </w:t>
      </w:r>
      <w:r w:rsidR="002F34F5">
        <w:rPr>
          <w:rFonts w:eastAsia="Times New Roman" w:cstheme="minorHAnsi"/>
          <w:sz w:val="24"/>
          <w:szCs w:val="24"/>
          <w:lang w:val="mk-MK" w:eastAsia="en-GB"/>
        </w:rPr>
        <w:t xml:space="preserve">како што се поставките на локалната компјутерска мрежа, постоење и квалитет на интернет врската, постоење на </w:t>
      </w:r>
      <w:r w:rsidR="00AA788A">
        <w:rPr>
          <w:rFonts w:eastAsia="Times New Roman" w:cstheme="minorHAnsi"/>
          <w:sz w:val="24"/>
          <w:szCs w:val="24"/>
          <w:lang w:val="mk-MK" w:eastAsia="en-GB"/>
        </w:rPr>
        <w:t>огнен ѕид (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firewall</w:t>
      </w:r>
      <w:r w:rsidR="00AA788A">
        <w:rPr>
          <w:rFonts w:eastAsia="Times New Roman" w:cstheme="minorHAnsi"/>
          <w:sz w:val="24"/>
          <w:szCs w:val="24"/>
          <w:lang w:val="mk-MK" w:eastAsia="en-GB"/>
        </w:rPr>
        <w:t>)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, </w:t>
      </w:r>
      <w:r w:rsidR="00AA788A">
        <w:rPr>
          <w:rFonts w:eastAsia="Times New Roman" w:cstheme="minorHAnsi"/>
          <w:sz w:val="24"/>
          <w:szCs w:val="24"/>
          <w:lang w:val="mk-MK" w:eastAsia="en-GB"/>
        </w:rPr>
        <w:t>ограничувачки прописи на територијата на која се користи и слично. Со тоа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 w:rsidR="00AA788A">
        <w:rPr>
          <w:rFonts w:eastAsia="Times New Roman" w:cstheme="minorHAnsi"/>
          <w:sz w:val="24"/>
          <w:szCs w:val="24"/>
          <w:lang w:val="mk-MK" w:eastAsia="en-GB"/>
        </w:rPr>
        <w:t xml:space="preserve">не може да гарантира дека </w:t>
      </w:r>
      <w:r>
        <w:rPr>
          <w:rFonts w:eastAsia="Times New Roman" w:cstheme="minorHAnsi"/>
          <w:sz w:val="24"/>
          <w:szCs w:val="24"/>
          <w:lang w:eastAsia="en-GB"/>
        </w:rPr>
        <w:t>MOVE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AA788A">
        <w:rPr>
          <w:rFonts w:eastAsia="Times New Roman" w:cstheme="minorHAnsi"/>
          <w:sz w:val="24"/>
          <w:szCs w:val="24"/>
          <w:lang w:val="mk-MK" w:eastAsia="en-GB"/>
        </w:rPr>
        <w:t xml:space="preserve">услугите преку апликацијата ќе работат без прекин,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доцнење</w:t>
      </w:r>
      <w:r w:rsidR="00AA788A">
        <w:rPr>
          <w:rFonts w:eastAsia="Times New Roman" w:cstheme="minorHAnsi"/>
          <w:sz w:val="24"/>
          <w:szCs w:val="24"/>
          <w:lang w:val="mk-MK" w:eastAsia="en-GB"/>
        </w:rPr>
        <w:t xml:space="preserve"> и грешки,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 xml:space="preserve">дека </w:t>
      </w:r>
      <w:r w:rsidR="00AA788A">
        <w:rPr>
          <w:rFonts w:eastAsia="Times New Roman" w:cstheme="minorHAnsi"/>
          <w:sz w:val="24"/>
          <w:szCs w:val="24"/>
          <w:lang w:val="mk-MK" w:eastAsia="en-GB"/>
        </w:rPr>
        <w:t xml:space="preserve">ќе ги задоволат сите потреби на корисникот </w:t>
      </w:r>
      <w:r w:rsidR="00AA788A" w:rsidRPr="009011CB">
        <w:rPr>
          <w:rFonts w:eastAsia="Times New Roman" w:cstheme="minorHAnsi"/>
          <w:sz w:val="24"/>
          <w:szCs w:val="24"/>
          <w:lang w:val="mk-MK" w:eastAsia="en-GB"/>
        </w:rPr>
        <w:t>и ќе бидат непреки</w:t>
      </w:r>
      <w:r w:rsidR="001756A2">
        <w:rPr>
          <w:rFonts w:eastAsia="Times New Roman" w:cstheme="minorHAnsi"/>
          <w:sz w:val="24"/>
          <w:szCs w:val="24"/>
          <w:lang w:val="mk-MK" w:eastAsia="en-GB"/>
        </w:rPr>
        <w:t>нато</w:t>
      </w:r>
      <w:r w:rsidR="00AA788A" w:rsidRPr="009011CB">
        <w:rPr>
          <w:rFonts w:eastAsia="Times New Roman" w:cstheme="minorHAnsi"/>
          <w:sz w:val="24"/>
          <w:szCs w:val="24"/>
          <w:lang w:val="mk-MK" w:eastAsia="en-GB"/>
        </w:rPr>
        <w:t xml:space="preserve"> достапни на секое место. На корисникот ќе му биде овозможено да пријави проблеми и пречки во функционирањето на </w:t>
      </w:r>
      <w:r w:rsidRPr="009011CB">
        <w:rPr>
          <w:rFonts w:eastAsia="Times New Roman" w:cstheme="minorHAnsi"/>
          <w:sz w:val="24"/>
          <w:szCs w:val="24"/>
          <w:lang w:eastAsia="en-GB"/>
        </w:rPr>
        <w:t>MOVE</w:t>
      </w:r>
      <w:r w:rsidR="00593B2E" w:rsidRPr="009011CB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AA788A" w:rsidRPr="009011CB">
        <w:rPr>
          <w:rFonts w:eastAsia="Times New Roman" w:cstheme="minorHAnsi"/>
          <w:sz w:val="24"/>
          <w:szCs w:val="24"/>
          <w:lang w:val="mk-MK" w:eastAsia="en-GB"/>
        </w:rPr>
        <w:t xml:space="preserve">апликацијата </w:t>
      </w:r>
      <w:r w:rsidR="00495081" w:rsidRPr="009011CB">
        <w:rPr>
          <w:rFonts w:eastAsia="Times New Roman" w:cstheme="minorHAnsi"/>
          <w:sz w:val="24"/>
          <w:szCs w:val="24"/>
          <w:lang w:val="mk-MK" w:eastAsia="en-GB"/>
        </w:rPr>
        <w:t xml:space="preserve">со повикување на </w:t>
      </w:r>
      <w:r w:rsidR="009011CB" w:rsidRPr="003B6671">
        <w:rPr>
          <w:rFonts w:eastAsia="Times New Roman" w:cstheme="minorHAnsi"/>
          <w:sz w:val="24"/>
          <w:szCs w:val="24"/>
          <w:lang w:val="mk-MK" w:eastAsia="en-GB"/>
        </w:rPr>
        <w:t>контакт центарот на МТЕЛ на телефонскиот број 15010 и 073/800-010</w:t>
      </w:r>
      <w:r w:rsidR="00192144" w:rsidRPr="009011CB">
        <w:rPr>
          <w:rFonts w:eastAsia="Times New Roman" w:cstheme="minorHAnsi"/>
          <w:sz w:val="24"/>
          <w:szCs w:val="24"/>
          <w:lang w:val="mk-MK" w:eastAsia="en-GB"/>
        </w:rPr>
        <w:t>,</w:t>
      </w:r>
      <w:r w:rsidR="00495081" w:rsidRPr="009011CB">
        <w:rPr>
          <w:rFonts w:eastAsia="Times New Roman" w:cstheme="minorHAnsi"/>
          <w:sz w:val="24"/>
          <w:szCs w:val="24"/>
          <w:lang w:val="mk-MK" w:eastAsia="en-GB"/>
        </w:rPr>
        <w:t xml:space="preserve"> како и на мејл </w:t>
      </w:r>
      <w:r w:rsidR="00331DC5" w:rsidRPr="009011CB">
        <w:rPr>
          <w:rFonts w:eastAsia="Times New Roman" w:cstheme="minorHAnsi"/>
          <w:sz w:val="24"/>
          <w:szCs w:val="24"/>
          <w:lang w:eastAsia="en-GB"/>
        </w:rPr>
        <w:t>info</w:t>
      </w:r>
      <w:r w:rsidR="00593B2E" w:rsidRPr="009011CB">
        <w:rPr>
          <w:rFonts w:eastAsia="Times New Roman" w:cstheme="minorHAnsi"/>
          <w:sz w:val="24"/>
          <w:szCs w:val="24"/>
          <w:lang w:val="mk-MK" w:eastAsia="en-GB"/>
        </w:rPr>
        <w:t>@</w:t>
      </w:r>
      <w:r w:rsidR="00331DC5" w:rsidRPr="009011CB">
        <w:rPr>
          <w:rFonts w:eastAsia="Times New Roman" w:cstheme="minorHAnsi"/>
          <w:sz w:val="24"/>
          <w:szCs w:val="24"/>
          <w:lang w:eastAsia="en-GB"/>
        </w:rPr>
        <w:t>mtel</w:t>
      </w:r>
      <w:r w:rsidR="00593B2E" w:rsidRPr="009011CB">
        <w:rPr>
          <w:rFonts w:eastAsia="Times New Roman" w:cstheme="minorHAnsi"/>
          <w:sz w:val="24"/>
          <w:szCs w:val="24"/>
          <w:lang w:val="mk-MK" w:eastAsia="en-GB"/>
        </w:rPr>
        <w:t>.</w:t>
      </w:r>
      <w:r w:rsidR="00331DC5" w:rsidRPr="009011CB">
        <w:rPr>
          <w:rFonts w:eastAsia="Times New Roman" w:cstheme="minorHAnsi"/>
          <w:sz w:val="24"/>
          <w:szCs w:val="24"/>
          <w:lang w:eastAsia="en-GB"/>
        </w:rPr>
        <w:t>mk</w:t>
      </w:r>
    </w:p>
    <w:p w14:paraId="18B63B98" w14:textId="04C6EFAA" w:rsidR="00593B2E" w:rsidRPr="001E0CB2" w:rsidRDefault="00B0322C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 w:rsidR="00495081">
        <w:rPr>
          <w:rFonts w:eastAsia="Times New Roman" w:cstheme="minorHAnsi"/>
          <w:sz w:val="24"/>
          <w:szCs w:val="24"/>
          <w:lang w:val="mk-MK" w:eastAsia="en-GB"/>
        </w:rPr>
        <w:t>не одговара за содржини кои се појавуваат на апликацијата, а кои се објавуваат или потекнуваат од трети лица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.</w:t>
      </w:r>
    </w:p>
    <w:p w14:paraId="2218E533" w14:textId="74BF92BC" w:rsidR="00593B2E" w:rsidRPr="001E0CB2" w:rsidRDefault="00495081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ОБВРСКИ НА КОРИСНИКОТ</w:t>
      </w:r>
    </w:p>
    <w:p w14:paraId="301DAB19" w14:textId="5EE5069A" w:rsidR="00593B2E" w:rsidRPr="001E0CB2" w:rsidRDefault="00495081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Со цел ефикасно, безбедно и непречено користење на содржината која се наоѓа на апликацијата не е дозволено:</w:t>
      </w:r>
    </w:p>
    <w:p w14:paraId="7D39A230" w14:textId="05DEDDF1" w:rsidR="00593B2E" w:rsidRPr="001E0CB2" w:rsidRDefault="00495081" w:rsidP="003B6671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Објавување, праќање, разменување и пренесување содржини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што</w:t>
      </w:r>
      <w:r w:rsidR="006A4C09">
        <w:rPr>
          <w:rFonts w:eastAsia="Times New Roman" w:cstheme="minorHAnsi"/>
          <w:sz w:val="24"/>
          <w:szCs w:val="24"/>
          <w:lang w:val="mk-MK" w:eastAsia="en-GB"/>
        </w:rPr>
        <w:t xml:space="preserve"> е во спротивност со </w:t>
      </w:r>
      <w:r w:rsidR="00D97C06">
        <w:rPr>
          <w:rFonts w:eastAsia="Times New Roman" w:cstheme="minorHAnsi"/>
          <w:sz w:val="24"/>
          <w:szCs w:val="24"/>
          <w:lang w:val="mk-MK" w:eastAsia="en-GB"/>
        </w:rPr>
        <w:t>в</w:t>
      </w:r>
      <w:r w:rsidR="006A4C09">
        <w:rPr>
          <w:rFonts w:eastAsia="Times New Roman" w:cstheme="minorHAnsi"/>
          <w:sz w:val="24"/>
          <w:szCs w:val="24"/>
          <w:lang w:val="mk-MK" w:eastAsia="en-GB"/>
        </w:rPr>
        <w:t>ажечката законска регулатива;</w:t>
      </w:r>
    </w:p>
    <w:p w14:paraId="27100FEA" w14:textId="6047C551" w:rsidR="00593B2E" w:rsidRPr="001E0CB2" w:rsidRDefault="006A4C09" w:rsidP="003B6671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Објавување, праќање, разменување и пренесување на навредлива, вулгарна, заканувачка, расистичка или шовинистичка содржина, како и содржина која на кој било начин може да му предизвика штета на кое било лице;</w:t>
      </w:r>
    </w:p>
    <w:p w14:paraId="2E3F3CE1" w14:textId="4E251894" w:rsidR="00593B2E" w:rsidRPr="001E0CB2" w:rsidRDefault="006A4C09" w:rsidP="003B6671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Објавување, праќање, разменување и пренесување информации за кои посетителот знае или претпоставува дека се лажни, а чие користење би можело да им предизвика штета на други лица;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</w:p>
    <w:p w14:paraId="4B0F5868" w14:textId="538A5D56" w:rsidR="00593B2E" w:rsidRPr="001E0CB2" w:rsidRDefault="006A4C09" w:rsidP="003B6671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Лажно претставување, односно претставување во име на друго правно или физичко лице;</w:t>
      </w:r>
    </w:p>
    <w:p w14:paraId="26BF715D" w14:textId="067EFE72" w:rsidR="00593B2E" w:rsidRPr="001E0CB2" w:rsidRDefault="006A4C09" w:rsidP="003B6671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Манипулирање и злоупотреба на идентификаторите за да се прикрие потекло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то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на содржина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та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4A6F96">
        <w:rPr>
          <w:rFonts w:eastAsia="Times New Roman" w:cstheme="minorHAnsi"/>
          <w:sz w:val="24"/>
          <w:szCs w:val="24"/>
          <w:lang w:val="mk-MK" w:eastAsia="en-GB"/>
        </w:rPr>
        <w:t>која се објавува, праќа</w:t>
      </w:r>
      <w:r w:rsidR="00192144">
        <w:rPr>
          <w:rFonts w:eastAsia="Times New Roman" w:cstheme="minorHAnsi"/>
          <w:sz w:val="24"/>
          <w:szCs w:val="24"/>
          <w:lang w:val="mk-MK" w:eastAsia="en-GB"/>
        </w:rPr>
        <w:t>,</w:t>
      </w:r>
      <w:r w:rsidR="004A6F96">
        <w:rPr>
          <w:rFonts w:eastAsia="Times New Roman" w:cstheme="minorHAnsi"/>
          <w:sz w:val="24"/>
          <w:szCs w:val="24"/>
          <w:lang w:val="mk-MK" w:eastAsia="en-GB"/>
        </w:rPr>
        <w:t xml:space="preserve"> разменува или пренесува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;</w:t>
      </w:r>
    </w:p>
    <w:p w14:paraId="196CBFA0" w14:textId="29B23D7A" w:rsidR="00593B2E" w:rsidRPr="001E0CB2" w:rsidRDefault="004A6F96" w:rsidP="003B6671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lastRenderedPageBreak/>
        <w:t>Објавување, размена и праќање на непожелна содржина на корисникот без негова согласност или барање, како што се промотивни материјали, рекламни пораки, спам пораки, верижни писма, промотивни и рекламни материја кои содржат лажни информации, наводи или тврдења кои можат да ги доведат корисниците во заблуда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;</w:t>
      </w:r>
    </w:p>
    <w:p w14:paraId="7C00117F" w14:textId="074C864B" w:rsidR="00593B2E" w:rsidRPr="001E0CB2" w:rsidRDefault="004A6F96" w:rsidP="003B6671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Објавување, праќање, разменување и пренесување содржина со вируси или слични фајлови или програми изработени со цел уништување или ограничување на работата на кој било софтвер и / или хардвер како и телекомуникациска опрема; 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</w:p>
    <w:p w14:paraId="29AC3411" w14:textId="64F67BD8" w:rsidR="00593B2E" w:rsidRPr="001E0CB2" w:rsidRDefault="004A6F96" w:rsidP="003B6671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Собирање, чување и објавување лични податоци 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од</w:t>
      </w:r>
      <w:r w:rsidR="00DC0B2C">
        <w:rPr>
          <w:rFonts w:eastAsia="Times New Roman" w:cstheme="minorHAnsi"/>
          <w:sz w:val="24"/>
          <w:szCs w:val="24"/>
          <w:lang w:val="mk-MK" w:eastAsia="en-GB"/>
        </w:rPr>
        <w:t xml:space="preserve"> други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те</w:t>
      </w:r>
      <w:r w:rsidR="00DC0B2C">
        <w:rPr>
          <w:rFonts w:eastAsia="Times New Roman" w:cstheme="minorHAnsi"/>
          <w:sz w:val="24"/>
          <w:szCs w:val="24"/>
          <w:lang w:val="mk-MK" w:eastAsia="en-GB"/>
        </w:rPr>
        <w:t xml:space="preserve"> посетители на сајтот.</w:t>
      </w:r>
    </w:p>
    <w:p w14:paraId="4E563EA0" w14:textId="722485E5" w:rsidR="00593B2E" w:rsidRPr="001E0CB2" w:rsidRDefault="00DC0B2C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Корисникот се обврзува да овозможи ажурирање на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 xml:space="preserve"> апликацијата односно да преземе </w:t>
      </w:r>
      <w:r w:rsidRPr="00ED2E22">
        <w:rPr>
          <w:rFonts w:eastAsia="Times New Roman" w:cstheme="minorHAnsi"/>
          <w:sz w:val="24"/>
          <w:szCs w:val="24"/>
          <w:lang w:val="mk-MK" w:eastAsia="en-GB"/>
        </w:rPr>
        <w:t>унапредувања на апликацијата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, што</w:t>
      </w:r>
      <w:r w:rsidRPr="00ED2E22">
        <w:rPr>
          <w:rFonts w:eastAsia="Times New Roman" w:cstheme="minorHAnsi"/>
          <w:sz w:val="24"/>
          <w:szCs w:val="24"/>
          <w:lang w:val="mk-MK" w:eastAsia="en-GB"/>
        </w:rPr>
        <w:t xml:space="preserve"> се креирани во облик на промена на интерфејс, поправка на гр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е</w:t>
      </w:r>
      <w:r w:rsidRPr="00ED2E22">
        <w:rPr>
          <w:rFonts w:eastAsia="Times New Roman" w:cstheme="minorHAnsi"/>
          <w:sz w:val="24"/>
          <w:szCs w:val="24"/>
          <w:lang w:val="mk-MK" w:eastAsia="en-GB"/>
        </w:rPr>
        <w:t>шки, подобрувања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на компатибилноста со уредите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односно софтверот, новите модули или потполно нови верзии на апликацијата.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2A4FE2"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 w:rsidR="00782204">
        <w:rPr>
          <w:rFonts w:eastAsia="Times New Roman" w:cstheme="minorHAnsi"/>
          <w:sz w:val="24"/>
          <w:szCs w:val="24"/>
          <w:lang w:val="mk-MK" w:eastAsia="en-GB"/>
        </w:rPr>
        <w:t>го задржува правото да оневозможи користење на апликацијата која не е ажурирана</w:t>
      </w:r>
      <w:r w:rsidR="008F2853">
        <w:rPr>
          <w:rFonts w:eastAsia="Times New Roman" w:cstheme="minorHAnsi"/>
          <w:sz w:val="24"/>
          <w:szCs w:val="24"/>
          <w:lang w:val="mk-MK" w:eastAsia="en-GB"/>
        </w:rPr>
        <w:t>.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 xml:space="preserve"> За време на над</w:t>
      </w:r>
      <w:r w:rsidR="00782204">
        <w:rPr>
          <w:rFonts w:eastAsia="Times New Roman" w:cstheme="minorHAnsi"/>
          <w:sz w:val="24"/>
          <w:szCs w:val="24"/>
          <w:lang w:val="mk-MK" w:eastAsia="en-GB"/>
        </w:rPr>
        <w:t>градувањето на апликацијата или работата на инфраструктура која овозможува користење на апликацијата, апликацијата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,</w:t>
      </w:r>
      <w:r w:rsidR="00782204">
        <w:rPr>
          <w:rFonts w:eastAsia="Times New Roman" w:cstheme="minorHAnsi"/>
          <w:sz w:val="24"/>
          <w:szCs w:val="24"/>
          <w:lang w:val="mk-MK" w:eastAsia="en-GB"/>
        </w:rPr>
        <w:t xml:space="preserve"> односно поединечни нејзини функци</w:t>
      </w:r>
      <w:r w:rsidR="00654BA9">
        <w:rPr>
          <w:rFonts w:eastAsia="Times New Roman" w:cstheme="minorHAnsi"/>
          <w:sz w:val="24"/>
          <w:szCs w:val="24"/>
          <w:lang w:val="mk-MK" w:eastAsia="en-GB"/>
        </w:rPr>
        <w:t>оналности</w:t>
      </w:r>
      <w:r w:rsidR="00782204">
        <w:rPr>
          <w:rFonts w:eastAsia="Times New Roman" w:cstheme="minorHAnsi"/>
          <w:sz w:val="24"/>
          <w:szCs w:val="24"/>
          <w:lang w:val="mk-MK" w:eastAsia="en-GB"/>
        </w:rPr>
        <w:t xml:space="preserve"> можат да бидат недостапни. </w:t>
      </w:r>
    </w:p>
    <w:p w14:paraId="5DAD60C8" w14:textId="79A7584E" w:rsidR="00593B2E" w:rsidRPr="001E0CB2" w:rsidRDefault="00EA6CAF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 w:rsidR="00654BA9">
        <w:rPr>
          <w:rFonts w:eastAsia="Times New Roman" w:cstheme="minorHAnsi"/>
          <w:sz w:val="24"/>
          <w:szCs w:val="24"/>
          <w:lang w:val="mk-MK" w:eastAsia="en-GB"/>
        </w:rPr>
        <w:t xml:space="preserve">го задржува правото да ја тргне содржината што ја смета за непримерна или не е во согласност со </w:t>
      </w:r>
      <w:r w:rsidR="008A17FF">
        <w:rPr>
          <w:rFonts w:eastAsia="Times New Roman" w:cstheme="minorHAnsi"/>
          <w:sz w:val="24"/>
          <w:szCs w:val="24"/>
          <w:lang w:val="mk-MK" w:eastAsia="en-GB"/>
        </w:rPr>
        <w:t>У</w:t>
      </w:r>
      <w:r w:rsidR="00654BA9">
        <w:rPr>
          <w:rFonts w:eastAsia="Times New Roman" w:cstheme="minorHAnsi"/>
          <w:sz w:val="24"/>
          <w:szCs w:val="24"/>
          <w:lang w:val="mk-MK" w:eastAsia="en-GB"/>
        </w:rPr>
        <w:t>словите за користење</w:t>
      </w:r>
      <w:r w:rsidR="00485E89">
        <w:rPr>
          <w:rFonts w:eastAsia="Times New Roman" w:cstheme="minorHAnsi"/>
          <w:sz w:val="24"/>
          <w:szCs w:val="24"/>
          <w:lang w:val="mk-MK" w:eastAsia="en-GB"/>
        </w:rPr>
        <w:t xml:space="preserve">. Корисниците ја преземаат одговорноста за секоја штета која е последица на нивната активност. </w:t>
      </w:r>
    </w:p>
    <w:p w14:paraId="5F66BEA2" w14:textId="7A1ECFF5" w:rsidR="00593B2E" w:rsidRPr="001E0CB2" w:rsidRDefault="00485E89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Корисникот се согласува со тоа дека </w:t>
      </w:r>
      <w:r w:rsidR="00EA6CAF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може сите релевантни информации во врска со користењето на апликацијата да му ги проследи преку регистрирани податоци 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н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а корисникот, 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 xml:space="preserve">преку </w:t>
      </w:r>
      <w:r>
        <w:rPr>
          <w:rFonts w:eastAsia="Times New Roman" w:cstheme="minorHAnsi"/>
          <w:sz w:val="24"/>
          <w:szCs w:val="24"/>
          <w:lang w:val="mk-MK" w:eastAsia="en-GB"/>
        </w:rPr>
        <w:t>апликацијата и/или преку мобилниот телефон на корисникот.</w:t>
      </w:r>
    </w:p>
    <w:p w14:paraId="03AC2EDD" w14:textId="636F307F" w:rsidR="00593B2E" w:rsidRPr="001E0CB2" w:rsidRDefault="00485E89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Одјавата на услугите се вр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ш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и преку </w:t>
      </w:r>
      <w:r w:rsidR="00424055">
        <w:rPr>
          <w:rFonts w:eastAsia="Times New Roman" w:cstheme="minorHAnsi"/>
          <w:sz w:val="24"/>
          <w:szCs w:val="24"/>
          <w:lang w:val="mk-MK" w:eastAsia="en-GB"/>
        </w:rPr>
        <w:t>соодветните канали на МТЕЛ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. Корисникот </w:t>
      </w:r>
      <w:r w:rsidR="00853202">
        <w:rPr>
          <w:rFonts w:eastAsia="Times New Roman" w:cstheme="minorHAnsi"/>
          <w:sz w:val="24"/>
          <w:szCs w:val="24"/>
          <w:lang w:val="mk-MK" w:eastAsia="en-GB"/>
        </w:rPr>
        <w:t>неможе да ја одјави/прекине услугата пред истек на договорната обврска која ја има склучено со МТЕЛ. В</w:t>
      </w:r>
      <w:r w:rsidR="00CA2D9F">
        <w:rPr>
          <w:rFonts w:eastAsia="Times New Roman" w:cstheme="minorHAnsi"/>
          <w:sz w:val="24"/>
          <w:szCs w:val="24"/>
          <w:lang w:val="mk-MK" w:eastAsia="en-GB"/>
        </w:rPr>
        <w:t xml:space="preserve">о случај </w:t>
      </w:r>
      <w:r w:rsidR="00853202">
        <w:rPr>
          <w:rFonts w:eastAsia="Times New Roman" w:cstheme="minorHAnsi"/>
          <w:sz w:val="24"/>
          <w:szCs w:val="24"/>
          <w:lang w:val="mk-MK" w:eastAsia="en-GB"/>
        </w:rPr>
        <w:t>на предвремено раскинување на корисничкиот однос заснован помеѓу МТЕЛ и корисникот, корисникот е должен да исплати договорна казна/пенали за предвремено раскинување</w:t>
      </w:r>
      <w:r w:rsidR="00D94531">
        <w:rPr>
          <w:rFonts w:eastAsia="Times New Roman" w:cstheme="minorHAnsi"/>
          <w:sz w:val="24"/>
          <w:szCs w:val="24"/>
          <w:lang w:val="mk-MK" w:eastAsia="en-GB"/>
        </w:rPr>
        <w:t xml:space="preserve"> во согласност со претплатничкиот договор и општите услови на МТЕЛ</w:t>
      </w:r>
      <w:r w:rsidR="00853202">
        <w:rPr>
          <w:rFonts w:eastAsia="Times New Roman" w:cstheme="minorHAnsi"/>
          <w:sz w:val="24"/>
          <w:szCs w:val="24"/>
          <w:lang w:val="mk-MK" w:eastAsia="en-GB"/>
        </w:rPr>
        <w:t xml:space="preserve">. </w:t>
      </w:r>
    </w:p>
    <w:p w14:paraId="7F8E77DF" w14:textId="14FE7321" w:rsidR="00593B2E" w:rsidRPr="00CA2D9F" w:rsidRDefault="00CA2D9F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ПЛАЌАЊ</w:t>
      </w:r>
      <w:r w:rsidR="00920657">
        <w:rPr>
          <w:rFonts w:eastAsia="Times New Roman" w:cstheme="minorHAnsi"/>
          <w:sz w:val="24"/>
          <w:szCs w:val="24"/>
          <w:lang w:val="mk-MK" w:eastAsia="en-GB"/>
        </w:rPr>
        <w:t>Е</w:t>
      </w:r>
    </w:p>
    <w:p w14:paraId="1799B0EE" w14:textId="1318F9F7" w:rsidR="00593B2E" w:rsidRPr="001E0CB2" w:rsidRDefault="00CA2D9F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Сите плаќања ќе бидат извршени во локалната валута на Република </w:t>
      </w:r>
      <w:r w:rsidR="00275A89">
        <w:rPr>
          <w:rFonts w:eastAsia="Times New Roman" w:cstheme="minorHAnsi"/>
          <w:sz w:val="24"/>
          <w:szCs w:val="24"/>
          <w:lang w:val="mk-MK" w:eastAsia="en-GB"/>
        </w:rPr>
        <w:t xml:space="preserve">Северна </w:t>
      </w:r>
      <w:r w:rsidR="000F43D4">
        <w:rPr>
          <w:rFonts w:eastAsia="Times New Roman" w:cstheme="minorHAnsi"/>
          <w:sz w:val="24"/>
          <w:szCs w:val="24"/>
          <w:lang w:val="mk-MK" w:eastAsia="en-GB"/>
        </w:rPr>
        <w:t>Македонија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– д</w:t>
      </w:r>
      <w:r w:rsidR="000F43D4">
        <w:rPr>
          <w:rFonts w:eastAsia="Times New Roman" w:cstheme="minorHAnsi"/>
          <w:sz w:val="24"/>
          <w:szCs w:val="24"/>
          <w:lang w:val="mk-MK" w:eastAsia="en-GB"/>
        </w:rPr>
        <w:t>е</w:t>
      </w:r>
      <w:r>
        <w:rPr>
          <w:rFonts w:eastAsia="Times New Roman" w:cstheme="minorHAnsi"/>
          <w:sz w:val="24"/>
          <w:szCs w:val="24"/>
          <w:lang w:val="mk-MK" w:eastAsia="en-GB"/>
        </w:rPr>
        <w:t>нар (</w:t>
      </w:r>
      <w:r w:rsidR="000F43D4" w:rsidRPr="009C031C">
        <w:rPr>
          <w:rFonts w:eastAsia="Times New Roman" w:cstheme="minorHAnsi"/>
          <w:sz w:val="24"/>
          <w:szCs w:val="24"/>
          <w:lang w:val="mk-MK" w:eastAsia="en-GB"/>
        </w:rPr>
        <w:t>MKD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)</w:t>
      </w:r>
      <w:r w:rsidR="00C52D04">
        <w:rPr>
          <w:rFonts w:eastAsia="Times New Roman" w:cstheme="minorHAnsi"/>
          <w:sz w:val="24"/>
          <w:szCs w:val="24"/>
          <w:lang w:val="mk-MK" w:eastAsia="en-GB"/>
        </w:rPr>
        <w:t xml:space="preserve"> во целост во согласност со претплатничката документација потпишана помеѓу МТЕЛ и Вас и генерираните фактури.</w:t>
      </w:r>
    </w:p>
    <w:p w14:paraId="7E256B4E" w14:textId="1EC5E08C" w:rsidR="00593B2E" w:rsidRPr="001E0CB2" w:rsidRDefault="00F05BE0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За информативен приказ на цените во други валути се користи средниот курс на Народна Банка на </w:t>
      </w:r>
      <w:r w:rsidR="000F43D4">
        <w:rPr>
          <w:rFonts w:eastAsia="Times New Roman" w:cstheme="minorHAnsi"/>
          <w:sz w:val="24"/>
          <w:szCs w:val="24"/>
          <w:lang w:val="mk-MK" w:eastAsia="en-GB"/>
        </w:rPr>
        <w:t>Република Северна Македонија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. </w:t>
      </w:r>
    </w:p>
    <w:p w14:paraId="7B7BD096" w14:textId="1AA47535" w:rsidR="00593B2E" w:rsidRPr="001E0CB2" w:rsidRDefault="00241271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Предуслов за користење на апликација е </w:t>
      </w:r>
      <w:r w:rsidR="00586C58">
        <w:rPr>
          <w:rFonts w:eastAsia="Times New Roman" w:cstheme="minorHAnsi"/>
          <w:sz w:val="24"/>
          <w:szCs w:val="24"/>
          <w:lang w:val="mk-MK" w:eastAsia="en-GB"/>
        </w:rPr>
        <w:t>склучување на претплатнички договор со МТЕЛ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. </w:t>
      </w:r>
      <w:r w:rsidR="00586C58"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586C58">
        <w:rPr>
          <w:rFonts w:eastAsia="Times New Roman" w:cstheme="minorHAnsi"/>
          <w:sz w:val="24"/>
          <w:szCs w:val="24"/>
          <w:lang w:val="mk-MK" w:eastAsia="en-GB"/>
        </w:rPr>
        <w:t xml:space="preserve"> и МТЕЛ</w:t>
      </w:r>
      <w:r w:rsidR="00586C58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>
        <w:rPr>
          <w:rFonts w:eastAsia="Times New Roman" w:cstheme="minorHAnsi"/>
          <w:sz w:val="24"/>
          <w:szCs w:val="24"/>
          <w:lang w:val="mk-MK" w:eastAsia="en-GB"/>
        </w:rPr>
        <w:t>ќе оневозмож</w:t>
      </w:r>
      <w:r w:rsidR="00586C58">
        <w:rPr>
          <w:rFonts w:eastAsia="Times New Roman" w:cstheme="minorHAnsi"/>
          <w:sz w:val="24"/>
          <w:szCs w:val="24"/>
          <w:lang w:val="mk-MK" w:eastAsia="en-GB"/>
        </w:rPr>
        <w:t>ат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користење на апликацијата во случај на достасани, а неплатени </w:t>
      </w:r>
      <w:r w:rsidR="003829B6">
        <w:rPr>
          <w:rFonts w:eastAsia="Times New Roman" w:cstheme="minorHAnsi"/>
          <w:sz w:val="24"/>
          <w:szCs w:val="24"/>
          <w:lang w:val="mk-MK" w:eastAsia="en-GB"/>
        </w:rPr>
        <w:t>фактури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во согласност со </w:t>
      </w:r>
      <w:r w:rsidR="00586C58">
        <w:rPr>
          <w:rFonts w:eastAsia="Times New Roman" w:cstheme="minorHAnsi"/>
          <w:sz w:val="24"/>
          <w:szCs w:val="24"/>
          <w:lang w:val="mk-MK" w:eastAsia="en-GB"/>
        </w:rPr>
        <w:t xml:space="preserve">Општите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условите за пружање и користење услуги. </w:t>
      </w:r>
    </w:p>
    <w:p w14:paraId="791B8CBA" w14:textId="3165029E" w:rsidR="00593B2E" w:rsidRPr="001E0CB2" w:rsidRDefault="00F43BB6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ИЗЈАВА ЗА ЗАШТИТА НА ЛИЧНИ ПОДАТОЦИ</w:t>
      </w:r>
    </w:p>
    <w:p w14:paraId="30F2C5F7" w14:textId="3ECEC2E1" w:rsidR="00593B2E" w:rsidRPr="000B21C8" w:rsidRDefault="00141E54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Заштитата на лични податоци се извршува во согласност со важечката регулатива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и тоа со Општата </w:t>
      </w:r>
      <w:r w:rsidR="009C031C">
        <w:rPr>
          <w:rFonts w:eastAsia="Times New Roman" w:cstheme="minorHAnsi"/>
          <w:sz w:val="24"/>
          <w:szCs w:val="24"/>
          <w:lang w:val="mk-MK" w:eastAsia="en-GB"/>
        </w:rPr>
        <w:t>регулатива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за заштита на податоци на Европскиот парламент и </w:t>
      </w:r>
      <w:r w:rsidR="009D224E">
        <w:rPr>
          <w:rFonts w:eastAsia="Times New Roman" w:cstheme="minorHAnsi"/>
          <w:sz w:val="24"/>
          <w:szCs w:val="24"/>
          <w:lang w:val="mk-MK" w:eastAsia="en-GB"/>
        </w:rPr>
        <w:t>Совет</w:t>
      </w:r>
      <w:r w:rsidR="00B63E63">
        <w:rPr>
          <w:rFonts w:eastAsia="Times New Roman" w:cstheme="minorHAnsi"/>
          <w:sz w:val="24"/>
          <w:szCs w:val="24"/>
          <w:lang w:val="mk-MK" w:eastAsia="en-GB"/>
        </w:rPr>
        <w:t xml:space="preserve">от </w:t>
      </w:r>
      <w:r w:rsidR="009D224E">
        <w:rPr>
          <w:rFonts w:eastAsia="Times New Roman" w:cstheme="minorHAnsi"/>
          <w:sz w:val="24"/>
          <w:szCs w:val="24"/>
          <w:lang w:val="mk-MK" w:eastAsia="en-GB"/>
        </w:rPr>
        <w:t xml:space="preserve">број </w:t>
      </w:r>
      <w:r w:rsidR="009D224E">
        <w:rPr>
          <w:rFonts w:eastAsia="Times New Roman" w:cstheme="minorHAnsi"/>
          <w:sz w:val="24"/>
          <w:szCs w:val="24"/>
          <w:lang w:val="mk-MK" w:eastAsia="en-GB"/>
        </w:rPr>
        <w:lastRenderedPageBreak/>
        <w:t>2016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/679</w:t>
      </w:r>
      <w:r w:rsidR="009D224E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>,</w:t>
      </w:r>
      <w:r w:rsidR="009D224E">
        <w:rPr>
          <w:rFonts w:eastAsia="Times New Roman" w:cstheme="minorHAnsi"/>
          <w:sz w:val="24"/>
          <w:szCs w:val="24"/>
          <w:lang w:val="mk-MK" w:eastAsia="en-GB"/>
        </w:rPr>
        <w:t xml:space="preserve"> како и Законот за заштита на лични податоци („Сл. </w:t>
      </w:r>
      <w:r w:rsidR="00B63E63">
        <w:rPr>
          <w:rFonts w:eastAsia="Times New Roman" w:cstheme="minorHAnsi"/>
          <w:sz w:val="24"/>
          <w:szCs w:val="24"/>
          <w:lang w:val="mk-MK" w:eastAsia="en-GB"/>
        </w:rPr>
        <w:t>Весник</w:t>
      </w:r>
      <w:r w:rsidR="00ED2E22">
        <w:rPr>
          <w:rFonts w:eastAsia="Times New Roman" w:cstheme="minorHAnsi"/>
          <w:sz w:val="24"/>
          <w:szCs w:val="24"/>
          <w:lang w:val="mk-MK" w:eastAsia="en-GB"/>
        </w:rPr>
        <w:t xml:space="preserve"> на</w:t>
      </w:r>
      <w:r w:rsidR="009D224E">
        <w:rPr>
          <w:rFonts w:eastAsia="Times New Roman" w:cstheme="minorHAnsi"/>
          <w:sz w:val="24"/>
          <w:szCs w:val="24"/>
          <w:lang w:val="mk-MK" w:eastAsia="en-GB"/>
        </w:rPr>
        <w:t xml:space="preserve"> РС</w:t>
      </w:r>
      <w:r w:rsidR="00B63E63">
        <w:rPr>
          <w:rFonts w:eastAsia="Times New Roman" w:cstheme="minorHAnsi"/>
          <w:sz w:val="24"/>
          <w:szCs w:val="24"/>
          <w:lang w:val="mk-MK" w:eastAsia="en-GB"/>
        </w:rPr>
        <w:t>М</w:t>
      </w:r>
      <w:r w:rsidR="009D224E">
        <w:rPr>
          <w:rFonts w:eastAsia="Times New Roman" w:cstheme="minorHAnsi"/>
          <w:sz w:val="24"/>
          <w:szCs w:val="24"/>
          <w:lang w:val="mk-MK" w:eastAsia="en-GB"/>
        </w:rPr>
        <w:t xml:space="preserve">“, бр. </w:t>
      </w:r>
      <w:r w:rsidR="00B63E63">
        <w:rPr>
          <w:rFonts w:eastAsia="Times New Roman" w:cstheme="minorHAnsi"/>
          <w:sz w:val="24"/>
          <w:szCs w:val="24"/>
          <w:lang w:val="mk-MK" w:eastAsia="en-GB"/>
        </w:rPr>
        <w:t>42</w:t>
      </w:r>
      <w:r w:rsidR="009D224E">
        <w:rPr>
          <w:rFonts w:eastAsia="Times New Roman" w:cstheme="minorHAnsi"/>
          <w:sz w:val="24"/>
          <w:szCs w:val="24"/>
          <w:lang w:val="mk-MK" w:eastAsia="en-GB"/>
        </w:rPr>
        <w:t>/20</w:t>
      </w:r>
      <w:r w:rsidR="00B63E63">
        <w:rPr>
          <w:rFonts w:eastAsia="Times New Roman" w:cstheme="minorHAnsi"/>
          <w:sz w:val="24"/>
          <w:szCs w:val="24"/>
          <w:lang w:val="mk-MK" w:eastAsia="en-GB"/>
        </w:rPr>
        <w:t>20</w:t>
      </w:r>
      <w:r w:rsidR="0036289C">
        <w:rPr>
          <w:rFonts w:eastAsia="Times New Roman" w:cstheme="minorHAnsi"/>
          <w:sz w:val="24"/>
          <w:szCs w:val="24"/>
          <w:lang w:val="mk-MK" w:eastAsia="en-GB"/>
        </w:rPr>
        <w:t xml:space="preserve"> и 294/2021</w:t>
      </w:r>
      <w:r w:rsidR="009D224E">
        <w:rPr>
          <w:rFonts w:eastAsia="Times New Roman" w:cstheme="minorHAnsi"/>
          <w:sz w:val="24"/>
          <w:szCs w:val="24"/>
          <w:lang w:val="mk-MK" w:eastAsia="en-GB"/>
        </w:rPr>
        <w:t>)</w:t>
      </w:r>
      <w:r w:rsidR="000B21C8">
        <w:rPr>
          <w:rFonts w:eastAsia="Times New Roman" w:cstheme="minorHAnsi"/>
          <w:sz w:val="24"/>
          <w:szCs w:val="24"/>
          <w:lang w:val="mk-MK" w:eastAsia="en-GB"/>
        </w:rPr>
        <w:t xml:space="preserve">. Секој корисник на </w:t>
      </w:r>
      <w:r w:rsidR="000B21C8">
        <w:rPr>
          <w:rFonts w:eastAsia="Times New Roman" w:cstheme="minorHAnsi"/>
          <w:sz w:val="24"/>
          <w:szCs w:val="24"/>
          <w:lang w:eastAsia="en-GB"/>
        </w:rPr>
        <w:t>MOV</w:t>
      </w:r>
      <w:r w:rsidR="000B21C8">
        <w:rPr>
          <w:rFonts w:eastAsia="Times New Roman" w:cstheme="minorHAnsi"/>
          <w:sz w:val="24"/>
          <w:szCs w:val="24"/>
          <w:lang w:val="mk-MK" w:eastAsia="en-GB"/>
        </w:rPr>
        <w:t>Е апликацијата при склучување на договорниот однос со МТЕЛ, потпишува и соодветна Изјава за заштита на личните податоци во согласност со горенаведениот закон.</w:t>
      </w:r>
    </w:p>
    <w:p w14:paraId="78CB2E79" w14:textId="4C25A938" w:rsidR="00593B2E" w:rsidRPr="001E0CB2" w:rsidRDefault="002E2758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Личните податоци кои се користат со цел авторизација, односно извршување на обврските од </w:t>
      </w:r>
      <w:r w:rsidR="00AC544B">
        <w:rPr>
          <w:rFonts w:eastAsia="Times New Roman" w:cstheme="minorHAnsi"/>
          <w:sz w:val="24"/>
          <w:szCs w:val="24"/>
          <w:lang w:val="mk-MK" w:eastAsia="en-GB"/>
        </w:rPr>
        <w:t>Претплатничкиот договор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и врз основа на</w:t>
      </w:r>
      <w:r w:rsidR="00AC544B">
        <w:rPr>
          <w:rFonts w:eastAsia="Times New Roman" w:cstheme="minorHAnsi"/>
          <w:sz w:val="24"/>
          <w:szCs w:val="24"/>
          <w:lang w:val="mk-MK" w:eastAsia="en-GB"/>
        </w:rPr>
        <w:t xml:space="preserve"> истиот</w:t>
      </w:r>
      <w:r>
        <w:rPr>
          <w:rFonts w:eastAsia="Times New Roman" w:cstheme="minorHAnsi"/>
          <w:sz w:val="24"/>
          <w:szCs w:val="24"/>
          <w:lang w:val="mk-MK" w:eastAsia="en-GB"/>
        </w:rPr>
        <w:t>, се сметаат за доверливи податоци.</w:t>
      </w:r>
    </w:p>
    <w:p w14:paraId="44A945A6" w14:textId="614C4A37" w:rsidR="00593B2E" w:rsidRPr="001E0CB2" w:rsidRDefault="00B80620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ПОЛИТИКА ЗА РЕКЛАМАЦИЈА</w:t>
      </w:r>
    </w:p>
    <w:p w14:paraId="16CA7445" w14:textId="0AF1141F" w:rsidR="008B304E" w:rsidRDefault="00B80620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На сите рекламации се применува в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>а</w:t>
      </w:r>
      <w:r>
        <w:rPr>
          <w:rFonts w:eastAsia="Times New Roman" w:cstheme="minorHAnsi"/>
          <w:sz w:val="24"/>
          <w:szCs w:val="24"/>
          <w:lang w:val="mk-MK" w:eastAsia="en-GB"/>
        </w:rPr>
        <w:t>жечки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>от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Закон за заштита на потрошувач</w:t>
      </w:r>
      <w:r w:rsidR="00FC1FE1">
        <w:rPr>
          <w:rFonts w:eastAsia="Times New Roman" w:cstheme="minorHAnsi"/>
          <w:sz w:val="24"/>
          <w:szCs w:val="24"/>
          <w:lang w:val="mk-MK" w:eastAsia="en-GB"/>
        </w:rPr>
        <w:t xml:space="preserve">ите (Службен весник на РСМ бр.38/2004, 77/2007, 103/2008, 24/2011, 164/2013, 97/2015, 152/2015 и 140/2018). </w:t>
      </w:r>
    </w:p>
    <w:p w14:paraId="6A8F065B" w14:textId="4C48FE39" w:rsidR="00593B2E" w:rsidRPr="001E0CB2" w:rsidRDefault="008B304E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Доколку корисникот смета дека пресметката на услугата на е правилно извршена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може да поднесе рекламација во пишан облик преку електронска пошта на мејлот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 </w:t>
      </w:r>
      <w:r w:rsidR="00364AA9" w:rsidRPr="00364AA9">
        <w:rPr>
          <w:sz w:val="24"/>
          <w:szCs w:val="24"/>
        </w:rPr>
        <w:t>info@mtel.mk</w:t>
      </w:r>
      <w:r w:rsidR="00364AA9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</w:p>
    <w:p w14:paraId="0BF3B82A" w14:textId="21E739D6" w:rsidR="00593B2E" w:rsidRPr="001E0CB2" w:rsidRDefault="008B304E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Рекламацијата мора да содржи прецизен опис на неправилностите во пресметката или друга причина за ракламација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мора да биде потпишана од страна на корисникот или лице кое е овластено за застапување на корисникот. </w:t>
      </w:r>
    </w:p>
    <w:p w14:paraId="60FA46C8" w14:textId="320706DE" w:rsidR="00593B2E" w:rsidRPr="001E0CB2" w:rsidRDefault="00F4171C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и МТЕЛ </w:t>
      </w:r>
      <w:r w:rsidR="004E4ABA">
        <w:rPr>
          <w:rFonts w:eastAsia="Times New Roman" w:cstheme="minorHAnsi"/>
          <w:sz w:val="24"/>
          <w:szCs w:val="24"/>
          <w:lang w:val="mk-MK" w:eastAsia="en-GB"/>
        </w:rPr>
        <w:t xml:space="preserve">нема да ги </w:t>
      </w:r>
      <w:r w:rsidR="002F1F1F">
        <w:rPr>
          <w:rFonts w:eastAsia="Times New Roman" w:cstheme="minorHAnsi"/>
          <w:sz w:val="24"/>
          <w:szCs w:val="24"/>
          <w:lang w:val="mk-MK" w:eastAsia="en-GB"/>
        </w:rPr>
        <w:t>уваж</w:t>
      </w:r>
      <w:r>
        <w:rPr>
          <w:rFonts w:eastAsia="Times New Roman" w:cstheme="minorHAnsi"/>
          <w:sz w:val="24"/>
          <w:szCs w:val="24"/>
          <w:lang w:val="mk-MK" w:eastAsia="en-GB"/>
        </w:rPr>
        <w:t>ат</w:t>
      </w:r>
      <w:r w:rsidR="004E4ABA">
        <w:rPr>
          <w:rFonts w:eastAsia="Times New Roman" w:cstheme="minorHAnsi"/>
          <w:sz w:val="24"/>
          <w:szCs w:val="24"/>
          <w:lang w:val="mk-MK" w:eastAsia="en-GB"/>
        </w:rPr>
        <w:t xml:space="preserve"> рекламациите кои се</w:t>
      </w:r>
      <w:r w:rsidR="002F1F1F">
        <w:rPr>
          <w:rFonts w:eastAsia="Times New Roman" w:cstheme="minorHAnsi"/>
          <w:sz w:val="24"/>
          <w:szCs w:val="24"/>
          <w:lang w:val="mk-MK" w:eastAsia="en-GB"/>
        </w:rPr>
        <w:t xml:space="preserve"> нејасни, непотполни и не се поднесени навремено, како ни рекламациите кои не се поднесени од страна на корисникот или лица овластени за застапување на корисникот.</w:t>
      </w:r>
    </w:p>
    <w:p w14:paraId="7C7A565F" w14:textId="138D71A8" w:rsidR="00593B2E" w:rsidRPr="001E0CB2" w:rsidRDefault="00C41D09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Ко</w:t>
      </w:r>
      <w:r w:rsidR="002F1F1F">
        <w:rPr>
          <w:rFonts w:eastAsia="Times New Roman" w:cstheme="minorHAnsi"/>
          <w:sz w:val="24"/>
          <w:szCs w:val="24"/>
          <w:lang w:val="mk-MK" w:eastAsia="en-GB"/>
        </w:rPr>
        <w:t>рисникот е запознаен дека со испорака</w:t>
      </w:r>
      <w:r w:rsidR="00A76EC1">
        <w:rPr>
          <w:rFonts w:eastAsia="Times New Roman" w:cstheme="minorHAnsi"/>
          <w:sz w:val="24"/>
          <w:szCs w:val="24"/>
          <w:lang w:val="mk-MK" w:eastAsia="en-GB"/>
        </w:rPr>
        <w:t>та на дигиталната содржина</w:t>
      </w:r>
      <w:r w:rsidR="002F1F1F">
        <w:rPr>
          <w:rFonts w:eastAsia="Times New Roman" w:cstheme="minorHAnsi"/>
          <w:sz w:val="24"/>
          <w:szCs w:val="24"/>
          <w:lang w:val="mk-MK" w:eastAsia="en-GB"/>
        </w:rPr>
        <w:t xml:space="preserve"> го губи правото на откажување од </w:t>
      </w:r>
      <w:r w:rsidR="00BA3C33">
        <w:rPr>
          <w:rFonts w:eastAsia="Times New Roman" w:cstheme="minorHAnsi"/>
          <w:sz w:val="24"/>
          <w:szCs w:val="24"/>
          <w:lang w:val="mk-MK" w:eastAsia="en-GB"/>
        </w:rPr>
        <w:t xml:space="preserve">претплатничкиот договор и 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 xml:space="preserve">во </w:t>
      </w:r>
      <w:r w:rsidR="002F1F1F">
        <w:rPr>
          <w:rFonts w:eastAsia="Times New Roman" w:cstheme="minorHAnsi"/>
          <w:sz w:val="24"/>
          <w:szCs w:val="24"/>
          <w:lang w:val="mk-MK" w:eastAsia="en-GB"/>
        </w:rPr>
        <w:t>согласно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>ст</w:t>
      </w:r>
      <w:r w:rsidR="002F1F1F">
        <w:rPr>
          <w:rFonts w:eastAsia="Times New Roman" w:cstheme="minorHAnsi"/>
          <w:sz w:val="24"/>
          <w:szCs w:val="24"/>
          <w:lang w:val="mk-MK" w:eastAsia="en-GB"/>
        </w:rPr>
        <w:t xml:space="preserve"> со одредбите од член 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>96 точка к)</w:t>
      </w:r>
      <w:r w:rsidR="002F1F1F">
        <w:rPr>
          <w:rFonts w:eastAsia="Times New Roman" w:cstheme="minorHAnsi"/>
          <w:sz w:val="24"/>
          <w:szCs w:val="24"/>
          <w:lang w:val="mk-MK" w:eastAsia="en-GB"/>
        </w:rPr>
        <w:t xml:space="preserve"> од Законот за заштита на потрошувачи</w:t>
      </w:r>
      <w:r w:rsidR="00C20DBB">
        <w:rPr>
          <w:rFonts w:eastAsia="Times New Roman" w:cstheme="minorHAnsi"/>
          <w:sz w:val="24"/>
          <w:szCs w:val="24"/>
          <w:lang w:val="mk-MK" w:eastAsia="en-GB"/>
        </w:rPr>
        <w:t>те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 xml:space="preserve"> (Службен весник на РСМ бр.38/</w:t>
      </w:r>
      <w:r w:rsidR="0036289C">
        <w:rPr>
          <w:rFonts w:eastAsia="Times New Roman" w:cstheme="minorHAnsi"/>
          <w:sz w:val="24"/>
          <w:szCs w:val="24"/>
          <w:lang w:val="mk-MK" w:eastAsia="en-GB"/>
        </w:rPr>
        <w:t>20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>04, 77/</w:t>
      </w:r>
      <w:r w:rsidR="0036289C">
        <w:rPr>
          <w:rFonts w:eastAsia="Times New Roman" w:cstheme="minorHAnsi"/>
          <w:sz w:val="24"/>
          <w:szCs w:val="24"/>
          <w:lang w:val="mk-MK" w:eastAsia="en-GB"/>
        </w:rPr>
        <w:t>20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>07, 103/</w:t>
      </w:r>
      <w:r w:rsidR="0036289C">
        <w:rPr>
          <w:rFonts w:eastAsia="Times New Roman" w:cstheme="minorHAnsi"/>
          <w:sz w:val="24"/>
          <w:szCs w:val="24"/>
          <w:lang w:val="mk-MK" w:eastAsia="en-GB"/>
        </w:rPr>
        <w:t>20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>08, 24/</w:t>
      </w:r>
      <w:r w:rsidR="0036289C">
        <w:rPr>
          <w:rFonts w:eastAsia="Times New Roman" w:cstheme="minorHAnsi"/>
          <w:sz w:val="24"/>
          <w:szCs w:val="24"/>
          <w:lang w:val="mk-MK" w:eastAsia="en-GB"/>
        </w:rPr>
        <w:t>20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>11, 164/</w:t>
      </w:r>
      <w:r w:rsidR="0036289C">
        <w:rPr>
          <w:rFonts w:eastAsia="Times New Roman" w:cstheme="minorHAnsi"/>
          <w:sz w:val="24"/>
          <w:szCs w:val="24"/>
          <w:lang w:val="mk-MK" w:eastAsia="en-GB"/>
        </w:rPr>
        <w:t>20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>13, 97/</w:t>
      </w:r>
      <w:r w:rsidR="0036289C">
        <w:rPr>
          <w:rFonts w:eastAsia="Times New Roman" w:cstheme="minorHAnsi"/>
          <w:sz w:val="24"/>
          <w:szCs w:val="24"/>
          <w:lang w:val="mk-MK" w:eastAsia="en-GB"/>
        </w:rPr>
        <w:t>20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>15, 152/</w:t>
      </w:r>
      <w:r w:rsidR="0036289C">
        <w:rPr>
          <w:rFonts w:eastAsia="Times New Roman" w:cstheme="minorHAnsi"/>
          <w:sz w:val="24"/>
          <w:szCs w:val="24"/>
          <w:lang w:val="mk-MK" w:eastAsia="en-GB"/>
        </w:rPr>
        <w:t>20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>15 и 140/</w:t>
      </w:r>
      <w:r w:rsidR="0036289C">
        <w:rPr>
          <w:rFonts w:eastAsia="Times New Roman" w:cstheme="minorHAnsi"/>
          <w:sz w:val="24"/>
          <w:szCs w:val="24"/>
          <w:lang w:val="mk-MK" w:eastAsia="en-GB"/>
        </w:rPr>
        <w:t>20</w:t>
      </w:r>
      <w:r w:rsidR="00C444C6">
        <w:rPr>
          <w:rFonts w:eastAsia="Times New Roman" w:cstheme="minorHAnsi"/>
          <w:sz w:val="24"/>
          <w:szCs w:val="24"/>
          <w:lang w:val="mk-MK" w:eastAsia="en-GB"/>
        </w:rPr>
        <w:t>18)</w:t>
      </w:r>
      <w:r w:rsidR="002F1F1F">
        <w:rPr>
          <w:rFonts w:eastAsia="Times New Roman" w:cstheme="minorHAnsi"/>
          <w:sz w:val="24"/>
          <w:szCs w:val="24"/>
          <w:lang w:val="mk-MK" w:eastAsia="en-GB"/>
        </w:rPr>
        <w:t xml:space="preserve">. </w:t>
      </w:r>
    </w:p>
    <w:p w14:paraId="7C50740B" w14:textId="5FB5686A" w:rsidR="00593B2E" w:rsidRPr="001E0CB2" w:rsidRDefault="002F1F1F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Со прифаќање на овие </w:t>
      </w:r>
      <w:r w:rsidRPr="001C3AC7">
        <w:rPr>
          <w:rFonts w:eastAsia="Times New Roman" w:cstheme="minorHAnsi"/>
          <w:sz w:val="24"/>
          <w:szCs w:val="24"/>
          <w:lang w:val="mk-MK" w:eastAsia="en-GB"/>
        </w:rPr>
        <w:t>општи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 xml:space="preserve"> услови</w:t>
      </w:r>
      <w:r w:rsidR="00FF1E37" w:rsidRPr="001C3AC7">
        <w:rPr>
          <w:rFonts w:eastAsia="Times New Roman" w:cstheme="minorHAnsi"/>
          <w:sz w:val="24"/>
          <w:szCs w:val="24"/>
          <w:lang w:val="mk-MK" w:eastAsia="en-GB"/>
        </w:rPr>
        <w:t>,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корисникот дава писмена согласност дека е за</w:t>
      </w:r>
      <w:r w:rsidR="00FF1E37">
        <w:rPr>
          <w:rFonts w:eastAsia="Times New Roman" w:cstheme="minorHAnsi"/>
          <w:sz w:val="24"/>
          <w:szCs w:val="24"/>
          <w:lang w:val="mk-MK" w:eastAsia="en-GB"/>
        </w:rPr>
        <w:t xml:space="preserve">познаен со 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>нив,</w:t>
      </w:r>
      <w:r w:rsidR="00FF1E37">
        <w:rPr>
          <w:rFonts w:eastAsia="Times New Roman" w:cstheme="minorHAnsi"/>
          <w:sz w:val="24"/>
          <w:szCs w:val="24"/>
          <w:lang w:val="mk-MK" w:eastAsia="en-GB"/>
        </w:rPr>
        <w:t xml:space="preserve"> како и 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 xml:space="preserve">со </w:t>
      </w:r>
      <w:r w:rsidR="00FF1E37">
        <w:rPr>
          <w:rFonts w:eastAsia="Times New Roman" w:cstheme="minorHAnsi"/>
          <w:sz w:val="24"/>
          <w:szCs w:val="24"/>
          <w:lang w:val="mk-MK" w:eastAsia="en-GB"/>
        </w:rPr>
        <w:t xml:space="preserve">сите преддоговорни известувања. </w:t>
      </w:r>
    </w:p>
    <w:p w14:paraId="3580BBD0" w14:textId="0A7BE89A" w:rsidR="00593B2E" w:rsidRPr="001E0CB2" w:rsidRDefault="00FF1E37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ОПИС НА </w:t>
      </w:r>
      <w:r w:rsidR="00B7308E">
        <w:rPr>
          <w:rFonts w:eastAsia="Times New Roman" w:cstheme="minorHAnsi"/>
          <w:sz w:val="24"/>
          <w:szCs w:val="24"/>
          <w:lang w:val="mk-MK" w:eastAsia="en-GB"/>
        </w:rPr>
        <w:t>ДАВАЊЕ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НА УСЛУГИТЕ</w:t>
      </w:r>
    </w:p>
    <w:p w14:paraId="26B1F11B" w14:textId="5B6EDB84" w:rsidR="00593B2E" w:rsidRPr="001E0CB2" w:rsidRDefault="009B13F8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Телеком Србија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FF1E37">
        <w:rPr>
          <w:rFonts w:eastAsia="Times New Roman" w:cstheme="minorHAnsi"/>
          <w:sz w:val="24"/>
          <w:szCs w:val="24"/>
          <w:lang w:val="mk-MK" w:eastAsia="en-GB"/>
        </w:rPr>
        <w:t>со својата услуга му овозможува на корисникот гледање на ТВ содржина на мобилна апликација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, на </w:t>
      </w:r>
      <w:r>
        <w:rPr>
          <w:rFonts w:eastAsia="Times New Roman" w:cstheme="minorHAnsi"/>
          <w:sz w:val="24"/>
          <w:szCs w:val="24"/>
          <w:lang w:eastAsia="en-GB"/>
        </w:rPr>
        <w:t xml:space="preserve">Android TV Box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и 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Smart T</w:t>
      </w:r>
      <w:r>
        <w:rPr>
          <w:rFonts w:eastAsia="Times New Roman" w:cstheme="minorHAnsi"/>
          <w:sz w:val="24"/>
          <w:szCs w:val="24"/>
          <w:lang w:eastAsia="en-GB"/>
        </w:rPr>
        <w:t>V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 и </w:t>
      </w:r>
      <w:r>
        <w:rPr>
          <w:rFonts w:eastAsia="Times New Roman" w:cstheme="minorHAnsi"/>
          <w:sz w:val="24"/>
          <w:szCs w:val="24"/>
          <w:lang w:eastAsia="en-GB"/>
        </w:rPr>
        <w:t>Android TV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FF1E37">
        <w:rPr>
          <w:rFonts w:eastAsia="Times New Roman" w:cstheme="minorHAnsi"/>
          <w:sz w:val="24"/>
          <w:szCs w:val="24"/>
          <w:lang w:val="mk-MK" w:eastAsia="en-GB"/>
        </w:rPr>
        <w:t>апликација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.</w:t>
      </w:r>
    </w:p>
    <w:p w14:paraId="15AD438E" w14:textId="0B1AA933" w:rsidR="00593B2E" w:rsidRPr="001E0CB2" w:rsidRDefault="0079026C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Содржината која му се овозможува на корисникот, зависи од пакетот кој корисникот го избрал при </w:t>
      </w:r>
      <w:r w:rsidR="00824A0B">
        <w:rPr>
          <w:rFonts w:eastAsia="Times New Roman" w:cstheme="minorHAnsi"/>
          <w:sz w:val="24"/>
          <w:szCs w:val="24"/>
          <w:lang w:val="mk-MK" w:eastAsia="en-GB"/>
        </w:rPr>
        <w:t xml:space="preserve">склучување на претплатничкиот договор со МТЕЛ. МТЕЛ се обврзува да му овозможи на корисникот пристап до услугите во рок од 72 (седумдесет и два) часа од потпишување на </w:t>
      </w:r>
      <w:r w:rsidR="00AD00FC">
        <w:rPr>
          <w:rFonts w:eastAsia="Times New Roman" w:cstheme="minorHAnsi"/>
          <w:sz w:val="24"/>
          <w:szCs w:val="24"/>
          <w:lang w:val="mk-MK" w:eastAsia="en-GB"/>
        </w:rPr>
        <w:t>претплатничкиот договор.</w:t>
      </w:r>
    </w:p>
    <w:p w14:paraId="330567F1" w14:textId="1F9444E1" w:rsidR="00593B2E" w:rsidRPr="001E0CB2" w:rsidRDefault="0079026C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ЛИНКОВИ НА НАДВОРЕШНИ СТРАНИЦИ</w:t>
      </w:r>
    </w:p>
    <w:p w14:paraId="71715BB8" w14:textId="2B89EC23" w:rsidR="00593B2E" w:rsidRPr="001E0CB2" w:rsidRDefault="00B23850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А</w:t>
      </w:r>
      <w:r w:rsidR="0079026C">
        <w:rPr>
          <w:rFonts w:eastAsia="Times New Roman" w:cstheme="minorHAnsi"/>
          <w:sz w:val="24"/>
          <w:szCs w:val="24"/>
          <w:lang w:val="mk-MK" w:eastAsia="en-GB"/>
        </w:rPr>
        <w:t>пликацијата содрж</w:t>
      </w:r>
      <w:r>
        <w:rPr>
          <w:rFonts w:eastAsia="Times New Roman" w:cstheme="minorHAnsi"/>
          <w:sz w:val="24"/>
          <w:szCs w:val="24"/>
          <w:lang w:val="mk-MK" w:eastAsia="en-GB"/>
        </w:rPr>
        <w:t>и</w:t>
      </w:r>
      <w:r w:rsidR="0079026C">
        <w:rPr>
          <w:rFonts w:eastAsia="Times New Roman" w:cstheme="minorHAnsi"/>
          <w:sz w:val="24"/>
          <w:szCs w:val="24"/>
          <w:lang w:val="mk-MK" w:eastAsia="en-GB"/>
        </w:rPr>
        <w:t xml:space="preserve"> линкови од веб-страници кои не се под контрола на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>
        <w:rPr>
          <w:rFonts w:eastAsia="Times New Roman" w:cstheme="minorHAnsi"/>
          <w:sz w:val="24"/>
          <w:szCs w:val="24"/>
          <w:lang w:val="mk-MK" w:eastAsia="en-GB"/>
        </w:rPr>
        <w:t>и МТЕЛ</w:t>
      </w:r>
      <w:r w:rsidR="0079026C">
        <w:rPr>
          <w:rFonts w:eastAsia="Times New Roman" w:cstheme="minorHAnsi"/>
          <w:sz w:val="24"/>
          <w:szCs w:val="24"/>
          <w:lang w:val="mk-MK" w:eastAsia="en-GB"/>
        </w:rPr>
        <w:t>.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 w:rsidR="0079026C">
        <w:rPr>
          <w:rFonts w:eastAsia="Times New Roman" w:cstheme="minorHAnsi"/>
          <w:sz w:val="24"/>
          <w:szCs w:val="24"/>
          <w:lang w:val="mk-MK" w:eastAsia="en-GB"/>
        </w:rPr>
        <w:t xml:space="preserve">линковите ги објавува добронамерно и на може да се смета за одговорна </w:t>
      </w:r>
      <w:r w:rsidR="00EB2F88">
        <w:rPr>
          <w:rFonts w:eastAsia="Times New Roman" w:cstheme="minorHAnsi"/>
          <w:sz w:val="24"/>
          <w:szCs w:val="24"/>
          <w:lang w:val="mk-MK" w:eastAsia="en-GB"/>
        </w:rPr>
        <w:t>за содржини надвор од апликацијата</w:t>
      </w:r>
      <w:r w:rsidR="00593B2E" w:rsidRPr="001E0CB2">
        <w:rPr>
          <w:rFonts w:eastAsia="Times New Roman" w:cstheme="minorHAnsi"/>
          <w:sz w:val="24"/>
          <w:szCs w:val="24"/>
          <w:lang w:val="mk-MK" w:eastAsia="en-GB"/>
        </w:rPr>
        <w:t>.</w:t>
      </w:r>
    </w:p>
    <w:p w14:paraId="24D89383" w14:textId="79D445A7" w:rsidR="00593B2E" w:rsidRPr="001E0CB2" w:rsidRDefault="00B23850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 w:rsidR="00EB2F88">
        <w:rPr>
          <w:rFonts w:eastAsia="Times New Roman" w:cstheme="minorHAnsi"/>
          <w:sz w:val="24"/>
          <w:szCs w:val="24"/>
          <w:lang w:val="mk-MK" w:eastAsia="en-GB"/>
        </w:rPr>
        <w:t>на посетителите добронамерно им овозможува користење на содржините од апликацијата.</w:t>
      </w:r>
    </w:p>
    <w:p w14:paraId="45294561" w14:textId="303F6FF6" w:rsidR="00593B2E" w:rsidRPr="001E0CB2" w:rsidRDefault="007A1F77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>А</w:t>
      </w:r>
      <w:r w:rsidR="00EB2F88">
        <w:rPr>
          <w:rFonts w:eastAsia="Times New Roman" w:cstheme="minorHAnsi"/>
          <w:sz w:val="24"/>
          <w:szCs w:val="24"/>
          <w:lang w:val="mk-MK" w:eastAsia="en-GB"/>
        </w:rPr>
        <w:t>пликацијата се состо</w:t>
      </w:r>
      <w:r>
        <w:rPr>
          <w:rFonts w:eastAsia="Times New Roman" w:cstheme="minorHAnsi"/>
          <w:sz w:val="24"/>
          <w:szCs w:val="24"/>
          <w:lang w:val="mk-MK" w:eastAsia="en-GB"/>
        </w:rPr>
        <w:t>и</w:t>
      </w:r>
      <w:r w:rsidR="00EB2F88">
        <w:rPr>
          <w:rFonts w:eastAsia="Times New Roman" w:cstheme="minorHAnsi"/>
          <w:sz w:val="24"/>
          <w:szCs w:val="24"/>
          <w:lang w:val="mk-MK" w:eastAsia="en-GB"/>
        </w:rPr>
        <w:t xml:space="preserve"> од сопствена содржина, содржина од партнери и огласувачи, бесплатни содржини, содржини креирани од страна на посетители и линкови на надворешни страници.</w:t>
      </w:r>
    </w:p>
    <w:p w14:paraId="5B576863" w14:textId="6CA96364" w:rsidR="00593B2E" w:rsidRPr="001E0CB2" w:rsidRDefault="00EB2F88" w:rsidP="003B6671">
      <w:pPr>
        <w:shd w:val="clear" w:color="auto" w:fill="252525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 xml:space="preserve">Сите содржини на апликацијата се користат на сопствена одговорност и </w:t>
      </w:r>
      <w:r w:rsidR="006815FE">
        <w:rPr>
          <w:rFonts w:eastAsia="Times New Roman" w:cstheme="minorHAnsi"/>
          <w:sz w:val="24"/>
          <w:szCs w:val="24"/>
          <w:lang w:val="mk-MK" w:eastAsia="en-GB"/>
        </w:rPr>
        <w:t xml:space="preserve">Телеком Србија </w:t>
      </w:r>
      <w:r>
        <w:rPr>
          <w:rFonts w:eastAsia="Times New Roman" w:cstheme="minorHAnsi"/>
          <w:sz w:val="24"/>
          <w:szCs w:val="24"/>
          <w:lang w:val="mk-MK" w:eastAsia="en-GB"/>
        </w:rPr>
        <w:t>не може да се смета за одговорна за каква било штета настаната од</w:t>
      </w:r>
      <w:r w:rsidR="006815FE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>
        <w:rPr>
          <w:rFonts w:eastAsia="Times New Roman" w:cstheme="minorHAnsi"/>
          <w:sz w:val="24"/>
          <w:szCs w:val="24"/>
          <w:lang w:val="mk-MK" w:eastAsia="en-GB"/>
        </w:rPr>
        <w:t>користење</w:t>
      </w:r>
      <w:r w:rsidR="001C3AC7">
        <w:rPr>
          <w:rFonts w:eastAsia="Times New Roman" w:cstheme="minorHAnsi"/>
          <w:sz w:val="24"/>
          <w:szCs w:val="24"/>
          <w:lang w:val="mk-MK" w:eastAsia="en-GB"/>
        </w:rPr>
        <w:t>то</w:t>
      </w:r>
      <w:r>
        <w:rPr>
          <w:rFonts w:eastAsia="Times New Roman" w:cstheme="minorHAnsi"/>
          <w:sz w:val="24"/>
          <w:szCs w:val="24"/>
          <w:lang w:val="mk-MK" w:eastAsia="en-GB"/>
        </w:rPr>
        <w:t xml:space="preserve">. </w:t>
      </w:r>
    </w:p>
    <w:sectPr w:rsidR="00593B2E" w:rsidRPr="001E0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E4EB7"/>
    <w:multiLevelType w:val="multilevel"/>
    <w:tmpl w:val="045E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59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2E"/>
    <w:rsid w:val="00093D69"/>
    <w:rsid w:val="000B21C8"/>
    <w:rsid w:val="000F43D4"/>
    <w:rsid w:val="00107369"/>
    <w:rsid w:val="00141E54"/>
    <w:rsid w:val="001756A2"/>
    <w:rsid w:val="00192144"/>
    <w:rsid w:val="001C3AC7"/>
    <w:rsid w:val="001D47F2"/>
    <w:rsid w:val="001E0CB2"/>
    <w:rsid w:val="00212730"/>
    <w:rsid w:val="00241271"/>
    <w:rsid w:val="0024281A"/>
    <w:rsid w:val="002500C8"/>
    <w:rsid w:val="0026000B"/>
    <w:rsid w:val="00275A89"/>
    <w:rsid w:val="002814C3"/>
    <w:rsid w:val="002A4FE2"/>
    <w:rsid w:val="002E0BBF"/>
    <w:rsid w:val="002E2758"/>
    <w:rsid w:val="002E6CFF"/>
    <w:rsid w:val="002F1F1F"/>
    <w:rsid w:val="002F2B7F"/>
    <w:rsid w:val="002F34F5"/>
    <w:rsid w:val="00315241"/>
    <w:rsid w:val="00327058"/>
    <w:rsid w:val="00327DF2"/>
    <w:rsid w:val="00331DC5"/>
    <w:rsid w:val="0034206A"/>
    <w:rsid w:val="0036289C"/>
    <w:rsid w:val="00364AA9"/>
    <w:rsid w:val="00381774"/>
    <w:rsid w:val="003829B6"/>
    <w:rsid w:val="003B6671"/>
    <w:rsid w:val="003D3B57"/>
    <w:rsid w:val="003F63E9"/>
    <w:rsid w:val="00424055"/>
    <w:rsid w:val="00435271"/>
    <w:rsid w:val="00442B8B"/>
    <w:rsid w:val="00485E89"/>
    <w:rsid w:val="00495081"/>
    <w:rsid w:val="00495627"/>
    <w:rsid w:val="004A6F96"/>
    <w:rsid w:val="004B2E20"/>
    <w:rsid w:val="004E4ABA"/>
    <w:rsid w:val="0050359A"/>
    <w:rsid w:val="00586C58"/>
    <w:rsid w:val="00593B2E"/>
    <w:rsid w:val="005A1321"/>
    <w:rsid w:val="005C5E18"/>
    <w:rsid w:val="005F5AAB"/>
    <w:rsid w:val="006465DD"/>
    <w:rsid w:val="00646FAB"/>
    <w:rsid w:val="00654BA9"/>
    <w:rsid w:val="006552A2"/>
    <w:rsid w:val="006815FE"/>
    <w:rsid w:val="0069256E"/>
    <w:rsid w:val="00696A89"/>
    <w:rsid w:val="00696F9C"/>
    <w:rsid w:val="006A4C09"/>
    <w:rsid w:val="00702B93"/>
    <w:rsid w:val="00713BAC"/>
    <w:rsid w:val="007375E4"/>
    <w:rsid w:val="00762D0E"/>
    <w:rsid w:val="00782204"/>
    <w:rsid w:val="0079026C"/>
    <w:rsid w:val="007A1F77"/>
    <w:rsid w:val="007D10E7"/>
    <w:rsid w:val="007D498C"/>
    <w:rsid w:val="00810C04"/>
    <w:rsid w:val="00824A0B"/>
    <w:rsid w:val="00853202"/>
    <w:rsid w:val="008705DC"/>
    <w:rsid w:val="00880767"/>
    <w:rsid w:val="00881243"/>
    <w:rsid w:val="00883874"/>
    <w:rsid w:val="00886A90"/>
    <w:rsid w:val="008A17FF"/>
    <w:rsid w:val="008B304E"/>
    <w:rsid w:val="008D4974"/>
    <w:rsid w:val="008E3270"/>
    <w:rsid w:val="008F2853"/>
    <w:rsid w:val="009011CB"/>
    <w:rsid w:val="00920657"/>
    <w:rsid w:val="009273D2"/>
    <w:rsid w:val="0094731E"/>
    <w:rsid w:val="009502BC"/>
    <w:rsid w:val="0096375B"/>
    <w:rsid w:val="00967447"/>
    <w:rsid w:val="00990C3A"/>
    <w:rsid w:val="009A277D"/>
    <w:rsid w:val="009B13F8"/>
    <w:rsid w:val="009C031C"/>
    <w:rsid w:val="009D224E"/>
    <w:rsid w:val="00A23898"/>
    <w:rsid w:val="00A3528F"/>
    <w:rsid w:val="00A42C6D"/>
    <w:rsid w:val="00A53174"/>
    <w:rsid w:val="00A54B22"/>
    <w:rsid w:val="00A76EC1"/>
    <w:rsid w:val="00AA788A"/>
    <w:rsid w:val="00AC544B"/>
    <w:rsid w:val="00AD00FC"/>
    <w:rsid w:val="00B0322C"/>
    <w:rsid w:val="00B23850"/>
    <w:rsid w:val="00B63E63"/>
    <w:rsid w:val="00B7308E"/>
    <w:rsid w:val="00B80620"/>
    <w:rsid w:val="00BA3C33"/>
    <w:rsid w:val="00BD67E5"/>
    <w:rsid w:val="00C20DBB"/>
    <w:rsid w:val="00C41D09"/>
    <w:rsid w:val="00C43DD8"/>
    <w:rsid w:val="00C444C6"/>
    <w:rsid w:val="00C52D04"/>
    <w:rsid w:val="00C67C07"/>
    <w:rsid w:val="00C72AD4"/>
    <w:rsid w:val="00C825A5"/>
    <w:rsid w:val="00C903A2"/>
    <w:rsid w:val="00CA2D9F"/>
    <w:rsid w:val="00CD0EF4"/>
    <w:rsid w:val="00CD3ED5"/>
    <w:rsid w:val="00D079D9"/>
    <w:rsid w:val="00D2232C"/>
    <w:rsid w:val="00D35871"/>
    <w:rsid w:val="00D94531"/>
    <w:rsid w:val="00D9492A"/>
    <w:rsid w:val="00D97C06"/>
    <w:rsid w:val="00DB4884"/>
    <w:rsid w:val="00DC0B2C"/>
    <w:rsid w:val="00DC2BE1"/>
    <w:rsid w:val="00DC48D4"/>
    <w:rsid w:val="00DD31D3"/>
    <w:rsid w:val="00E161C3"/>
    <w:rsid w:val="00E24DF2"/>
    <w:rsid w:val="00E336F8"/>
    <w:rsid w:val="00E64DF0"/>
    <w:rsid w:val="00EA3649"/>
    <w:rsid w:val="00EA6CAF"/>
    <w:rsid w:val="00EB2F88"/>
    <w:rsid w:val="00ED2E22"/>
    <w:rsid w:val="00EF55EB"/>
    <w:rsid w:val="00F05BE0"/>
    <w:rsid w:val="00F4171C"/>
    <w:rsid w:val="00F43BB6"/>
    <w:rsid w:val="00F546F2"/>
    <w:rsid w:val="00F56168"/>
    <w:rsid w:val="00F852C3"/>
    <w:rsid w:val="00F97193"/>
    <w:rsid w:val="00FB0018"/>
    <w:rsid w:val="00FC1FE1"/>
    <w:rsid w:val="00FD2638"/>
    <w:rsid w:val="00FD267B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CF0A"/>
  <w15:chartTrackingRefBased/>
  <w15:docId w15:val="{815595A0-DECB-48D9-8DE7-F1671188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3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3B2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9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93B2E"/>
    <w:rPr>
      <w:color w:val="0000FF"/>
      <w:u w:val="single"/>
    </w:rPr>
  </w:style>
  <w:style w:type="paragraph" w:styleId="Revision">
    <w:name w:val="Revision"/>
    <w:hidden/>
    <w:uiPriority w:val="99"/>
    <w:semiHidden/>
    <w:rsid w:val="001E0C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2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89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4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D1ED-5709-4F99-A53F-088204E8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1767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Mitevska</dc:creator>
  <cp:keywords/>
  <dc:description/>
  <cp:lastModifiedBy>Ognen Trajkovski</cp:lastModifiedBy>
  <cp:revision>94</cp:revision>
  <dcterms:created xsi:type="dcterms:W3CDTF">2023-10-26T05:43:00Z</dcterms:created>
  <dcterms:modified xsi:type="dcterms:W3CDTF">2023-10-26T12:49:00Z</dcterms:modified>
</cp:coreProperties>
</file>